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EB" w:rsidRPr="00CF30BB" w:rsidRDefault="00CF30BB" w:rsidP="00B0783B">
      <w:pPr>
        <w:spacing w:after="0" w:line="240" w:lineRule="auto"/>
        <w:ind w:hanging="1267"/>
        <w:contextualSpacing/>
        <w:jc w:val="center"/>
        <w:rPr>
          <w:rFonts w:ascii="Arial" w:hAnsi="Arial" w:cs="Arial"/>
          <w:b/>
          <w:color w:val="000000" w:themeColor="text1"/>
          <w:sz w:val="24"/>
          <w:szCs w:val="24"/>
        </w:rPr>
      </w:pPr>
      <w:r w:rsidRPr="00CF30BB">
        <w:rPr>
          <w:rFonts w:ascii="Arial" w:hAnsi="Arial" w:cs="Arial"/>
          <w:b/>
          <w:color w:val="000000" w:themeColor="text1"/>
          <w:sz w:val="24"/>
          <w:szCs w:val="24"/>
        </w:rPr>
        <w:t>MINISTRY OF COMMUNICATION AND INFORMATION TECHNOLOGY</w:t>
      </w:r>
    </w:p>
    <w:p w:rsidR="00CF30BB" w:rsidRPr="00CF30BB" w:rsidRDefault="00CF30BB" w:rsidP="00B0783B">
      <w:pPr>
        <w:spacing w:after="0" w:line="240" w:lineRule="auto"/>
        <w:ind w:hanging="1267"/>
        <w:contextualSpacing/>
        <w:jc w:val="center"/>
        <w:rPr>
          <w:rFonts w:ascii="Arial" w:hAnsi="Arial" w:cs="Arial"/>
          <w:b/>
          <w:color w:val="000000" w:themeColor="text1"/>
          <w:sz w:val="24"/>
          <w:szCs w:val="24"/>
        </w:rPr>
      </w:pPr>
    </w:p>
    <w:p w:rsidR="00CF30BB" w:rsidRPr="00CF30BB" w:rsidRDefault="00CF30BB" w:rsidP="00B0783B">
      <w:pPr>
        <w:spacing w:after="0" w:line="240" w:lineRule="auto"/>
        <w:ind w:hanging="1267"/>
        <w:contextualSpacing/>
        <w:jc w:val="center"/>
        <w:rPr>
          <w:rFonts w:ascii="Arial" w:hAnsi="Arial" w:cs="Arial"/>
          <w:b/>
          <w:color w:val="000000" w:themeColor="text1"/>
          <w:sz w:val="24"/>
          <w:szCs w:val="24"/>
        </w:rPr>
      </w:pPr>
      <w:r w:rsidRPr="00CF30BB">
        <w:rPr>
          <w:rFonts w:ascii="Arial" w:hAnsi="Arial" w:cs="Arial"/>
          <w:b/>
          <w:color w:val="000000" w:themeColor="text1"/>
          <w:sz w:val="24"/>
          <w:szCs w:val="24"/>
        </w:rPr>
        <w:t>(Department of posts)</w:t>
      </w:r>
    </w:p>
    <w:p w:rsidR="001E7DEB" w:rsidRPr="00CF30BB" w:rsidRDefault="001E7DEB" w:rsidP="00B0783B">
      <w:pPr>
        <w:spacing w:after="0" w:line="240" w:lineRule="auto"/>
        <w:ind w:hanging="1267"/>
        <w:contextualSpacing/>
        <w:jc w:val="center"/>
        <w:rPr>
          <w:rFonts w:ascii="Arial" w:hAnsi="Arial" w:cs="Arial"/>
          <w:b/>
          <w:color w:val="000000" w:themeColor="text1"/>
          <w:sz w:val="24"/>
          <w:szCs w:val="24"/>
        </w:rPr>
      </w:pPr>
    </w:p>
    <w:p w:rsidR="00BE4C51" w:rsidRPr="00CF30BB" w:rsidRDefault="001E7DEB" w:rsidP="00B0783B">
      <w:pPr>
        <w:spacing w:after="0" w:line="240" w:lineRule="auto"/>
        <w:ind w:hanging="1267"/>
        <w:contextualSpacing/>
        <w:jc w:val="center"/>
        <w:rPr>
          <w:rFonts w:ascii="Arial" w:hAnsi="Arial" w:cs="Arial"/>
          <w:b/>
          <w:color w:val="000000" w:themeColor="text1"/>
          <w:sz w:val="24"/>
          <w:szCs w:val="24"/>
        </w:rPr>
      </w:pPr>
      <w:r w:rsidRPr="00CF30BB">
        <w:rPr>
          <w:rFonts w:ascii="Arial" w:hAnsi="Arial" w:cs="Arial"/>
          <w:b/>
          <w:color w:val="000000" w:themeColor="text1"/>
          <w:sz w:val="24"/>
          <w:szCs w:val="24"/>
        </w:rPr>
        <w:t>NOTIFICATION</w:t>
      </w:r>
    </w:p>
    <w:p w:rsidR="00BE4C51" w:rsidRPr="002C16A2" w:rsidRDefault="00BE4C51" w:rsidP="00B0783B">
      <w:pPr>
        <w:spacing w:after="0" w:line="240" w:lineRule="auto"/>
        <w:ind w:hanging="1267"/>
        <w:contextualSpacing/>
        <w:jc w:val="center"/>
        <w:rPr>
          <w:rFonts w:ascii="Arial" w:hAnsi="Arial" w:cs="Arial"/>
          <w:color w:val="000000" w:themeColor="text1"/>
          <w:sz w:val="24"/>
          <w:szCs w:val="24"/>
        </w:rPr>
      </w:pPr>
    </w:p>
    <w:p w:rsidR="00BE4C51" w:rsidRPr="002C16A2" w:rsidRDefault="00750F58" w:rsidP="00CF30BB">
      <w:pPr>
        <w:spacing w:after="0" w:line="240" w:lineRule="auto"/>
        <w:ind w:hanging="1260"/>
        <w:contextualSpacing/>
        <w:jc w:val="center"/>
        <w:rPr>
          <w:rFonts w:ascii="Arial" w:hAnsi="Arial" w:cs="Arial"/>
          <w:color w:val="000000" w:themeColor="text1"/>
          <w:sz w:val="24"/>
          <w:szCs w:val="24"/>
        </w:rPr>
      </w:pPr>
      <w:r w:rsidRPr="002C16A2">
        <w:rPr>
          <w:rFonts w:ascii="Arial" w:hAnsi="Arial" w:cs="Arial"/>
          <w:color w:val="000000" w:themeColor="text1"/>
          <w:sz w:val="24"/>
          <w:szCs w:val="24"/>
        </w:rPr>
        <w:t xml:space="preserve">New Delhi, </w:t>
      </w:r>
      <w:proofErr w:type="gramStart"/>
      <w:r w:rsidRPr="002C16A2">
        <w:rPr>
          <w:rFonts w:ascii="Arial" w:hAnsi="Arial" w:cs="Arial"/>
          <w:color w:val="000000" w:themeColor="text1"/>
          <w:sz w:val="24"/>
          <w:szCs w:val="24"/>
        </w:rPr>
        <w:t xml:space="preserve">the </w:t>
      </w:r>
      <w:r w:rsidR="00CF30BB">
        <w:rPr>
          <w:rFonts w:ascii="Arial" w:hAnsi="Arial" w:cs="Arial"/>
          <w:color w:val="000000" w:themeColor="text1"/>
          <w:sz w:val="24"/>
          <w:szCs w:val="24"/>
        </w:rPr>
        <w:t xml:space="preserve"> 23</w:t>
      </w:r>
      <w:r w:rsidR="00CF30BB" w:rsidRPr="00CF30BB">
        <w:rPr>
          <w:rFonts w:ascii="Arial" w:hAnsi="Arial" w:cs="Arial"/>
          <w:color w:val="000000" w:themeColor="text1"/>
          <w:sz w:val="24"/>
          <w:szCs w:val="24"/>
          <w:vertAlign w:val="superscript"/>
        </w:rPr>
        <w:t>rd</w:t>
      </w:r>
      <w:proofErr w:type="gramEnd"/>
      <w:r w:rsidR="00CF30BB">
        <w:rPr>
          <w:rFonts w:ascii="Arial" w:hAnsi="Arial" w:cs="Arial"/>
          <w:color w:val="000000" w:themeColor="text1"/>
          <w:sz w:val="24"/>
          <w:szCs w:val="24"/>
        </w:rPr>
        <w:t xml:space="preserve"> September</w:t>
      </w:r>
      <w:r w:rsidR="00BE4C51" w:rsidRPr="002C16A2">
        <w:rPr>
          <w:rFonts w:ascii="Arial" w:hAnsi="Arial" w:cs="Arial"/>
          <w:color w:val="000000" w:themeColor="text1"/>
          <w:sz w:val="24"/>
          <w:szCs w:val="24"/>
        </w:rPr>
        <w:t>, 2013</w:t>
      </w:r>
    </w:p>
    <w:p w:rsidR="002D210E" w:rsidRPr="002C16A2" w:rsidRDefault="002D210E" w:rsidP="00B0783B">
      <w:pPr>
        <w:spacing w:after="0" w:line="240" w:lineRule="auto"/>
        <w:ind w:hanging="1260"/>
        <w:contextualSpacing/>
        <w:jc w:val="right"/>
        <w:rPr>
          <w:rFonts w:ascii="Arial" w:hAnsi="Arial" w:cs="Arial"/>
          <w:color w:val="000000" w:themeColor="text1"/>
          <w:sz w:val="24"/>
          <w:szCs w:val="24"/>
        </w:rPr>
      </w:pPr>
    </w:p>
    <w:p w:rsidR="00BE4C51" w:rsidRPr="002C16A2" w:rsidRDefault="00BE4C51" w:rsidP="00E57E5E">
      <w:pPr>
        <w:spacing w:after="0" w:line="360" w:lineRule="auto"/>
        <w:ind w:left="-54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G.S.R</w:t>
      </w:r>
      <w:r w:rsidR="00CF30BB">
        <w:rPr>
          <w:rFonts w:ascii="Arial" w:hAnsi="Arial" w:cs="Arial"/>
          <w:color w:val="000000" w:themeColor="text1"/>
          <w:sz w:val="24"/>
          <w:szCs w:val="24"/>
        </w:rPr>
        <w:t xml:space="preserve"> 648 </w:t>
      </w:r>
      <w:r w:rsidRPr="002C16A2">
        <w:rPr>
          <w:rFonts w:ascii="Arial" w:hAnsi="Arial" w:cs="Arial"/>
          <w:color w:val="000000" w:themeColor="text1"/>
          <w:sz w:val="24"/>
          <w:szCs w:val="24"/>
        </w:rPr>
        <w:t>(E).- In exercise of the powers conferred by sub-section (2) of Section 21 read with Section 74 of the Indian Post Office Act, 1898 (6 of 1898), the Central Government hereby makes the following rules further to amend the Indian Post Office Rules, 1933, namely:-</w:t>
      </w:r>
    </w:p>
    <w:p w:rsidR="0056422D" w:rsidRPr="002C16A2" w:rsidRDefault="00121DB1" w:rsidP="0056422D">
      <w:pPr>
        <w:spacing w:after="0" w:line="360" w:lineRule="auto"/>
        <w:ind w:hanging="54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(1</w:t>
      </w:r>
      <w:r w:rsidR="00BE4C51" w:rsidRPr="002C16A2">
        <w:rPr>
          <w:rFonts w:ascii="Arial" w:hAnsi="Arial" w:cs="Arial"/>
          <w:color w:val="000000" w:themeColor="text1"/>
          <w:sz w:val="24"/>
          <w:szCs w:val="24"/>
        </w:rPr>
        <w:t xml:space="preserve">) These rules may be called the Indian Post Office </w:t>
      </w:r>
      <w:r w:rsidR="0056422D" w:rsidRPr="002C16A2">
        <w:rPr>
          <w:rFonts w:ascii="Arial" w:hAnsi="Arial" w:cs="Arial"/>
          <w:color w:val="000000" w:themeColor="text1"/>
          <w:sz w:val="24"/>
          <w:szCs w:val="24"/>
        </w:rPr>
        <w:t>(</w:t>
      </w:r>
      <w:r w:rsidR="000E08F2" w:rsidRPr="002C16A2">
        <w:rPr>
          <w:rFonts w:ascii="Arial" w:hAnsi="Arial" w:cs="Arial"/>
          <w:color w:val="000000" w:themeColor="text1"/>
          <w:sz w:val="24"/>
          <w:szCs w:val="24"/>
        </w:rPr>
        <w:t xml:space="preserve">Second </w:t>
      </w:r>
      <w:r w:rsidR="00BE4C51" w:rsidRPr="002C16A2">
        <w:rPr>
          <w:rFonts w:ascii="Arial" w:hAnsi="Arial" w:cs="Arial"/>
          <w:color w:val="000000" w:themeColor="text1"/>
          <w:sz w:val="24"/>
          <w:szCs w:val="24"/>
        </w:rPr>
        <w:t>Amendment) Rules</w:t>
      </w:r>
      <w:r w:rsidR="00823B96" w:rsidRPr="002C16A2">
        <w:rPr>
          <w:rFonts w:ascii="Arial" w:hAnsi="Arial" w:cs="Arial"/>
          <w:color w:val="000000" w:themeColor="text1"/>
          <w:sz w:val="24"/>
          <w:szCs w:val="24"/>
        </w:rPr>
        <w:t>, 2013</w:t>
      </w:r>
      <w:r w:rsidR="00BE4C51" w:rsidRPr="002C16A2">
        <w:rPr>
          <w:rFonts w:ascii="Arial" w:hAnsi="Arial" w:cs="Arial"/>
          <w:color w:val="000000" w:themeColor="text1"/>
          <w:sz w:val="24"/>
          <w:szCs w:val="24"/>
        </w:rPr>
        <w:t>.</w:t>
      </w:r>
    </w:p>
    <w:p w:rsidR="006D5820" w:rsidRPr="002C16A2" w:rsidRDefault="0064639B" w:rsidP="0056422D">
      <w:pPr>
        <w:spacing w:after="0" w:line="360" w:lineRule="auto"/>
        <w:ind w:hanging="54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(2</w:t>
      </w:r>
      <w:r w:rsidR="00BE4C51" w:rsidRPr="002C16A2">
        <w:rPr>
          <w:rFonts w:ascii="Arial" w:hAnsi="Arial" w:cs="Arial"/>
          <w:color w:val="000000" w:themeColor="text1"/>
          <w:sz w:val="24"/>
          <w:szCs w:val="24"/>
        </w:rPr>
        <w:t>) They shall come into force on the date of their publication in Official Gazette.</w:t>
      </w:r>
      <w:r w:rsidR="0056422D" w:rsidRPr="002C16A2">
        <w:rPr>
          <w:rFonts w:ascii="Arial" w:hAnsi="Arial" w:cs="Arial"/>
          <w:color w:val="000000" w:themeColor="text1"/>
          <w:sz w:val="24"/>
          <w:szCs w:val="24"/>
        </w:rPr>
        <w:t xml:space="preserve"> </w:t>
      </w:r>
      <w:r w:rsidR="00BE4C51" w:rsidRPr="002C16A2">
        <w:rPr>
          <w:rFonts w:ascii="Arial" w:hAnsi="Arial" w:cs="Arial"/>
          <w:color w:val="000000" w:themeColor="text1"/>
          <w:sz w:val="24"/>
          <w:szCs w:val="24"/>
        </w:rPr>
        <w:t>In the Indian Post Office</w:t>
      </w:r>
      <w:r w:rsidR="009D7022" w:rsidRPr="002C16A2">
        <w:rPr>
          <w:rFonts w:ascii="Arial" w:hAnsi="Arial" w:cs="Arial"/>
          <w:color w:val="000000" w:themeColor="text1"/>
          <w:sz w:val="24"/>
          <w:szCs w:val="24"/>
        </w:rPr>
        <w:t xml:space="preserve"> </w:t>
      </w:r>
      <w:r w:rsidR="00BE4C51" w:rsidRPr="002C16A2">
        <w:rPr>
          <w:rFonts w:ascii="Arial" w:hAnsi="Arial" w:cs="Arial"/>
          <w:color w:val="000000" w:themeColor="text1"/>
          <w:sz w:val="24"/>
          <w:szCs w:val="24"/>
        </w:rPr>
        <w:t>Rules, 1933</w:t>
      </w:r>
      <w:r w:rsidR="00B22FA2" w:rsidRPr="002C16A2">
        <w:rPr>
          <w:rFonts w:ascii="Arial" w:hAnsi="Arial" w:cs="Arial"/>
          <w:color w:val="000000" w:themeColor="text1"/>
          <w:sz w:val="24"/>
          <w:szCs w:val="24"/>
        </w:rPr>
        <w:t xml:space="preserve"> (here</w:t>
      </w:r>
      <w:r w:rsidR="0056422D" w:rsidRPr="002C16A2">
        <w:rPr>
          <w:rFonts w:ascii="Arial" w:hAnsi="Arial" w:cs="Arial"/>
          <w:color w:val="000000" w:themeColor="text1"/>
          <w:sz w:val="24"/>
          <w:szCs w:val="24"/>
        </w:rPr>
        <w:t>in</w:t>
      </w:r>
      <w:r w:rsidR="00B22FA2" w:rsidRPr="002C16A2">
        <w:rPr>
          <w:rFonts w:ascii="Arial" w:hAnsi="Arial" w:cs="Arial"/>
          <w:color w:val="000000" w:themeColor="text1"/>
          <w:sz w:val="24"/>
          <w:szCs w:val="24"/>
        </w:rPr>
        <w:t>after referred to as the principle rules)</w:t>
      </w:r>
      <w:r w:rsidR="0056422D" w:rsidRPr="002C16A2">
        <w:rPr>
          <w:rFonts w:ascii="Arial" w:hAnsi="Arial" w:cs="Arial"/>
          <w:color w:val="000000" w:themeColor="text1"/>
          <w:sz w:val="24"/>
          <w:szCs w:val="24"/>
        </w:rPr>
        <w:t>, i</w:t>
      </w:r>
      <w:r w:rsidR="00555FD5" w:rsidRPr="002C16A2">
        <w:rPr>
          <w:rFonts w:ascii="Arial" w:hAnsi="Arial" w:cs="Arial"/>
          <w:color w:val="000000" w:themeColor="text1"/>
          <w:sz w:val="24"/>
          <w:szCs w:val="24"/>
        </w:rPr>
        <w:t xml:space="preserve">n </w:t>
      </w:r>
      <w:r w:rsidR="006D5820" w:rsidRPr="002C16A2">
        <w:rPr>
          <w:rFonts w:ascii="Arial" w:hAnsi="Arial" w:cs="Arial"/>
          <w:color w:val="000000" w:themeColor="text1"/>
          <w:sz w:val="24"/>
          <w:szCs w:val="24"/>
        </w:rPr>
        <w:t>Rule 2</w:t>
      </w:r>
      <w:r w:rsidR="00555FD5" w:rsidRPr="002C16A2">
        <w:rPr>
          <w:rFonts w:ascii="Arial" w:hAnsi="Arial" w:cs="Arial"/>
          <w:color w:val="000000" w:themeColor="text1"/>
          <w:sz w:val="24"/>
          <w:szCs w:val="24"/>
        </w:rPr>
        <w:t>, the following proviso shall be inserted, namely:</w:t>
      </w:r>
      <w:r w:rsidR="00624715" w:rsidRPr="002C16A2">
        <w:rPr>
          <w:rFonts w:ascii="Arial" w:hAnsi="Arial" w:cs="Arial"/>
          <w:color w:val="000000" w:themeColor="text1"/>
          <w:sz w:val="24"/>
          <w:szCs w:val="24"/>
        </w:rPr>
        <w:t>-</w:t>
      </w:r>
      <w:r w:rsidR="006D5820" w:rsidRPr="002C16A2">
        <w:rPr>
          <w:rFonts w:ascii="Arial" w:hAnsi="Arial" w:cs="Arial"/>
          <w:color w:val="000000" w:themeColor="text1"/>
          <w:sz w:val="24"/>
          <w:szCs w:val="24"/>
        </w:rPr>
        <w:t>.</w:t>
      </w:r>
    </w:p>
    <w:p w:rsidR="0056422D" w:rsidRPr="002C16A2" w:rsidRDefault="00624715" w:rsidP="0056422D">
      <w:pPr>
        <w:spacing w:after="0" w:line="360" w:lineRule="auto"/>
        <w:ind w:left="360"/>
        <w:jc w:val="both"/>
        <w:rPr>
          <w:rFonts w:ascii="Arial" w:hAnsi="Arial" w:cs="Arial"/>
          <w:color w:val="000000" w:themeColor="text1"/>
          <w:sz w:val="24"/>
          <w:szCs w:val="24"/>
        </w:rPr>
      </w:pPr>
      <w:r w:rsidRPr="002C16A2">
        <w:rPr>
          <w:rFonts w:ascii="Arial" w:hAnsi="Arial" w:cs="Arial"/>
          <w:color w:val="000000" w:themeColor="text1"/>
          <w:sz w:val="24"/>
          <w:szCs w:val="24"/>
        </w:rPr>
        <w:t>“Provided that the</w:t>
      </w:r>
      <w:r w:rsidR="009D7022" w:rsidRPr="002C16A2">
        <w:rPr>
          <w:rFonts w:ascii="Arial" w:hAnsi="Arial" w:cs="Arial"/>
          <w:color w:val="000000" w:themeColor="text1"/>
          <w:sz w:val="24"/>
          <w:szCs w:val="24"/>
        </w:rPr>
        <w:t xml:space="preserve"> </w:t>
      </w:r>
      <w:r w:rsidRPr="002C16A2">
        <w:rPr>
          <w:rFonts w:ascii="Arial" w:hAnsi="Arial" w:cs="Arial"/>
          <w:color w:val="000000" w:themeColor="text1"/>
          <w:sz w:val="24"/>
          <w:szCs w:val="24"/>
        </w:rPr>
        <w:t>p</w:t>
      </w:r>
      <w:r w:rsidR="009D7022" w:rsidRPr="002C16A2">
        <w:rPr>
          <w:rFonts w:ascii="Arial" w:hAnsi="Arial" w:cs="Arial"/>
          <w:color w:val="000000" w:themeColor="text1"/>
          <w:sz w:val="24"/>
          <w:szCs w:val="24"/>
        </w:rPr>
        <w:t>ostal articles other than letters, letter cards and post cards shall also be transmitted by air from Chennai to Port Blair (A</w:t>
      </w:r>
      <w:r w:rsidR="00672BCD" w:rsidRPr="002C16A2">
        <w:rPr>
          <w:rFonts w:ascii="Arial" w:hAnsi="Arial" w:cs="Arial"/>
          <w:color w:val="000000" w:themeColor="text1"/>
          <w:sz w:val="24"/>
          <w:szCs w:val="24"/>
        </w:rPr>
        <w:t xml:space="preserve">ndaman </w:t>
      </w:r>
      <w:r w:rsidR="0056422D" w:rsidRPr="002C16A2">
        <w:rPr>
          <w:rFonts w:ascii="Arial" w:hAnsi="Arial" w:cs="Arial"/>
          <w:color w:val="000000" w:themeColor="text1"/>
          <w:sz w:val="24"/>
          <w:szCs w:val="24"/>
        </w:rPr>
        <w:t xml:space="preserve">and </w:t>
      </w:r>
      <w:r w:rsidR="00672BCD" w:rsidRPr="002C16A2">
        <w:rPr>
          <w:rFonts w:ascii="Arial" w:hAnsi="Arial" w:cs="Arial"/>
          <w:color w:val="000000" w:themeColor="text1"/>
          <w:sz w:val="24"/>
          <w:szCs w:val="24"/>
        </w:rPr>
        <w:t xml:space="preserve">Nicobar </w:t>
      </w:r>
      <w:r w:rsidR="009D7022" w:rsidRPr="002C16A2">
        <w:rPr>
          <w:rFonts w:ascii="Arial" w:hAnsi="Arial" w:cs="Arial"/>
          <w:color w:val="000000" w:themeColor="text1"/>
          <w:sz w:val="24"/>
          <w:szCs w:val="24"/>
        </w:rPr>
        <w:t>Islands)</w:t>
      </w:r>
      <w:r w:rsidR="00413FB5" w:rsidRPr="002C16A2">
        <w:rPr>
          <w:rFonts w:ascii="Arial" w:hAnsi="Arial" w:cs="Arial"/>
          <w:color w:val="000000" w:themeColor="text1"/>
          <w:sz w:val="24"/>
          <w:szCs w:val="24"/>
        </w:rPr>
        <w:t xml:space="preserve"> and vice versa without charging air mail fee”.</w:t>
      </w:r>
    </w:p>
    <w:p w:rsidR="0056422D" w:rsidRPr="002C16A2" w:rsidRDefault="0056422D" w:rsidP="0056422D">
      <w:pPr>
        <w:spacing w:after="0" w:line="360" w:lineRule="auto"/>
        <w:ind w:left="-540"/>
        <w:jc w:val="both"/>
        <w:rPr>
          <w:rFonts w:ascii="Arial" w:hAnsi="Arial" w:cs="Arial"/>
          <w:color w:val="000000" w:themeColor="text1"/>
          <w:sz w:val="24"/>
          <w:szCs w:val="24"/>
        </w:rPr>
      </w:pPr>
      <w:r w:rsidRPr="002C16A2">
        <w:rPr>
          <w:rFonts w:ascii="Arial" w:hAnsi="Arial" w:cs="Arial"/>
          <w:color w:val="000000" w:themeColor="text1"/>
          <w:sz w:val="24"/>
          <w:szCs w:val="24"/>
        </w:rPr>
        <w:t xml:space="preserve">(3) </w:t>
      </w:r>
      <w:r w:rsidR="00EA3C50" w:rsidRPr="002C16A2">
        <w:rPr>
          <w:rFonts w:ascii="Arial" w:hAnsi="Arial" w:cs="Arial"/>
          <w:color w:val="000000" w:themeColor="text1"/>
          <w:sz w:val="24"/>
          <w:szCs w:val="24"/>
        </w:rPr>
        <w:t>I</w:t>
      </w:r>
      <w:r w:rsidR="00BE4C51" w:rsidRPr="002C16A2">
        <w:rPr>
          <w:rFonts w:ascii="Arial" w:hAnsi="Arial" w:cs="Arial"/>
          <w:color w:val="000000" w:themeColor="text1"/>
          <w:sz w:val="24"/>
          <w:szCs w:val="24"/>
        </w:rPr>
        <w:t xml:space="preserve">n rule 8 </w:t>
      </w:r>
      <w:r w:rsidRPr="002C16A2">
        <w:rPr>
          <w:rFonts w:ascii="Arial" w:hAnsi="Arial" w:cs="Arial"/>
          <w:color w:val="000000" w:themeColor="text1"/>
          <w:sz w:val="24"/>
          <w:szCs w:val="24"/>
        </w:rPr>
        <w:t>of the principal rules, in sub-rule (4) –</w:t>
      </w:r>
    </w:p>
    <w:p w:rsidR="00532266" w:rsidRPr="002C16A2" w:rsidRDefault="0056422D" w:rsidP="0056422D">
      <w:pPr>
        <w:spacing w:after="0" w:line="360" w:lineRule="auto"/>
        <w:ind w:left="-540" w:firstLine="360"/>
        <w:jc w:val="both"/>
        <w:rPr>
          <w:rFonts w:ascii="Arial" w:hAnsi="Arial" w:cs="Arial"/>
          <w:color w:val="000000" w:themeColor="text1"/>
          <w:sz w:val="24"/>
          <w:szCs w:val="24"/>
        </w:rPr>
      </w:pPr>
      <w:r w:rsidRPr="002C16A2">
        <w:rPr>
          <w:rFonts w:ascii="Arial" w:hAnsi="Arial" w:cs="Arial"/>
          <w:color w:val="000000" w:themeColor="text1"/>
          <w:sz w:val="24"/>
          <w:szCs w:val="24"/>
        </w:rPr>
        <w:t xml:space="preserve">(a) For clause (a), the following clause shall be substituted, </w:t>
      </w:r>
      <w:proofErr w:type="gramStart"/>
      <w:r w:rsidRPr="002C16A2">
        <w:rPr>
          <w:rFonts w:ascii="Arial" w:hAnsi="Arial" w:cs="Arial"/>
          <w:color w:val="000000" w:themeColor="text1"/>
          <w:sz w:val="24"/>
          <w:szCs w:val="24"/>
        </w:rPr>
        <w:t>namely :</w:t>
      </w:r>
      <w:proofErr w:type="gramEnd"/>
      <w:r w:rsidRPr="002C16A2">
        <w:rPr>
          <w:rFonts w:ascii="Arial" w:hAnsi="Arial" w:cs="Arial"/>
          <w:color w:val="000000" w:themeColor="text1"/>
          <w:sz w:val="24"/>
          <w:szCs w:val="24"/>
        </w:rPr>
        <w:t>-</w:t>
      </w:r>
    </w:p>
    <w:p w:rsidR="00532266" w:rsidRPr="002C16A2" w:rsidRDefault="0056422D"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w:t>
      </w:r>
      <w:r w:rsidR="00532266" w:rsidRPr="002C16A2">
        <w:rPr>
          <w:rFonts w:ascii="Arial" w:hAnsi="Arial" w:cs="Arial"/>
          <w:color w:val="000000" w:themeColor="text1"/>
          <w:sz w:val="24"/>
          <w:szCs w:val="24"/>
        </w:rPr>
        <w:t>(a) – Letter in other than roll form shall be in envelope of the following sizes, unless its dimensions are more than 458 x 324 mm, namely:</w:t>
      </w:r>
    </w:p>
    <w:p w:rsidR="00BE4C51" w:rsidRPr="002C16A2" w:rsidRDefault="00BE4C51"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1</w:t>
      </w:r>
      <w:r w:rsidR="007437D6" w:rsidRPr="002C16A2">
        <w:rPr>
          <w:rFonts w:ascii="Arial" w:hAnsi="Arial" w:cs="Arial"/>
          <w:color w:val="000000" w:themeColor="text1"/>
          <w:sz w:val="24"/>
          <w:szCs w:val="24"/>
        </w:rPr>
        <w:t>.</w:t>
      </w:r>
      <w:r w:rsidRPr="002C16A2">
        <w:rPr>
          <w:rFonts w:ascii="Arial" w:hAnsi="Arial" w:cs="Arial"/>
          <w:color w:val="000000" w:themeColor="text1"/>
          <w:sz w:val="24"/>
          <w:szCs w:val="24"/>
        </w:rPr>
        <w:tab/>
        <w:t>140x90 mm</w:t>
      </w:r>
    </w:p>
    <w:p w:rsidR="00BE4C51" w:rsidRPr="002C16A2" w:rsidRDefault="00BE4C51"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2.</w:t>
      </w:r>
      <w:r w:rsidRPr="002C16A2">
        <w:rPr>
          <w:rFonts w:ascii="Arial" w:hAnsi="Arial" w:cs="Arial"/>
          <w:color w:val="000000" w:themeColor="text1"/>
          <w:sz w:val="24"/>
          <w:szCs w:val="24"/>
        </w:rPr>
        <w:tab/>
        <w:t xml:space="preserve">152x90 mm   </w:t>
      </w:r>
    </w:p>
    <w:p w:rsidR="00BE4C51" w:rsidRPr="002C16A2" w:rsidRDefault="00BE4C51"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3.</w:t>
      </w:r>
      <w:r w:rsidRPr="002C16A2">
        <w:rPr>
          <w:rFonts w:ascii="Arial" w:hAnsi="Arial" w:cs="Arial"/>
          <w:color w:val="000000" w:themeColor="text1"/>
          <w:sz w:val="24"/>
          <w:szCs w:val="24"/>
        </w:rPr>
        <w:tab/>
        <w:t xml:space="preserve">176x100 mm </w:t>
      </w:r>
    </w:p>
    <w:p w:rsidR="00BE4C51" w:rsidRPr="002C16A2" w:rsidRDefault="00A705E4"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4.</w:t>
      </w:r>
      <w:r w:rsidRPr="002C16A2">
        <w:rPr>
          <w:rFonts w:ascii="Arial" w:hAnsi="Arial" w:cs="Arial"/>
          <w:color w:val="000000" w:themeColor="text1"/>
          <w:sz w:val="24"/>
          <w:szCs w:val="24"/>
        </w:rPr>
        <w:tab/>
        <w:t>230x105</w:t>
      </w:r>
      <w:r w:rsidR="00BE4C51" w:rsidRPr="002C16A2">
        <w:rPr>
          <w:rFonts w:ascii="Arial" w:hAnsi="Arial" w:cs="Arial"/>
          <w:color w:val="000000" w:themeColor="text1"/>
          <w:sz w:val="24"/>
          <w:szCs w:val="24"/>
        </w:rPr>
        <w:t xml:space="preserve"> mm</w:t>
      </w:r>
    </w:p>
    <w:p w:rsidR="00BE4C51" w:rsidRPr="002C16A2" w:rsidRDefault="00A705E4"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5.</w:t>
      </w:r>
      <w:r w:rsidRPr="002C16A2">
        <w:rPr>
          <w:rFonts w:ascii="Arial" w:hAnsi="Arial" w:cs="Arial"/>
          <w:color w:val="000000" w:themeColor="text1"/>
          <w:sz w:val="24"/>
          <w:szCs w:val="24"/>
        </w:rPr>
        <w:tab/>
        <w:t>220x110</w:t>
      </w:r>
      <w:r w:rsidR="00BE4C51" w:rsidRPr="002C16A2">
        <w:rPr>
          <w:rFonts w:ascii="Arial" w:hAnsi="Arial" w:cs="Arial"/>
          <w:color w:val="000000" w:themeColor="text1"/>
          <w:sz w:val="24"/>
          <w:szCs w:val="24"/>
        </w:rPr>
        <w:t xml:space="preserve"> mm</w:t>
      </w:r>
    </w:p>
    <w:p w:rsidR="00BE4C51" w:rsidRPr="002C16A2" w:rsidRDefault="00BE4C51"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6.</w:t>
      </w:r>
      <w:r w:rsidRPr="002C16A2">
        <w:rPr>
          <w:rFonts w:ascii="Arial" w:hAnsi="Arial" w:cs="Arial"/>
          <w:color w:val="000000" w:themeColor="text1"/>
          <w:sz w:val="24"/>
          <w:szCs w:val="24"/>
        </w:rPr>
        <w:tab/>
        <w:t>162x114 mm</w:t>
      </w:r>
    </w:p>
    <w:p w:rsidR="00BE4C51" w:rsidRPr="002C16A2" w:rsidRDefault="00BE4C51"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7.</w:t>
      </w:r>
      <w:r w:rsidRPr="002C16A2">
        <w:rPr>
          <w:rFonts w:ascii="Arial" w:hAnsi="Arial" w:cs="Arial"/>
          <w:color w:val="000000" w:themeColor="text1"/>
          <w:sz w:val="24"/>
          <w:szCs w:val="24"/>
        </w:rPr>
        <w:tab/>
        <w:t>176x122 mm</w:t>
      </w:r>
    </w:p>
    <w:p w:rsidR="00BE4C51" w:rsidRPr="002C16A2" w:rsidRDefault="00BE4C51"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8.</w:t>
      </w:r>
      <w:r w:rsidRPr="002C16A2">
        <w:rPr>
          <w:rFonts w:ascii="Arial" w:hAnsi="Arial" w:cs="Arial"/>
          <w:color w:val="000000" w:themeColor="text1"/>
          <w:sz w:val="24"/>
          <w:szCs w:val="24"/>
        </w:rPr>
        <w:tab/>
        <w:t xml:space="preserve">229x162mm </w:t>
      </w:r>
    </w:p>
    <w:p w:rsidR="00BE4C51" w:rsidRPr="002C16A2" w:rsidRDefault="00BE4C51"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9.</w:t>
      </w:r>
      <w:r w:rsidRPr="002C16A2">
        <w:rPr>
          <w:rFonts w:ascii="Arial" w:hAnsi="Arial" w:cs="Arial"/>
          <w:color w:val="000000" w:themeColor="text1"/>
          <w:sz w:val="24"/>
          <w:szCs w:val="24"/>
        </w:rPr>
        <w:tab/>
        <w:t>250x176mm</w:t>
      </w:r>
    </w:p>
    <w:p w:rsidR="00BE4C51" w:rsidRPr="002C16A2" w:rsidRDefault="00BE4C51"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10</w:t>
      </w:r>
      <w:r w:rsidRPr="002C16A2">
        <w:rPr>
          <w:rFonts w:ascii="Arial" w:hAnsi="Arial" w:cs="Arial"/>
          <w:color w:val="000000" w:themeColor="text1"/>
          <w:sz w:val="24"/>
          <w:szCs w:val="24"/>
        </w:rPr>
        <w:tab/>
        <w:t>324x229mm</w:t>
      </w:r>
    </w:p>
    <w:p w:rsidR="00BE4C51" w:rsidRPr="002C16A2" w:rsidRDefault="00BE4C51"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11 </w:t>
      </w:r>
      <w:r w:rsidRPr="002C16A2">
        <w:rPr>
          <w:rFonts w:ascii="Arial" w:hAnsi="Arial" w:cs="Arial"/>
          <w:color w:val="000000" w:themeColor="text1"/>
          <w:sz w:val="24"/>
          <w:szCs w:val="24"/>
        </w:rPr>
        <w:tab/>
        <w:t>353x250mm</w:t>
      </w:r>
    </w:p>
    <w:p w:rsidR="00BE4C51" w:rsidRPr="002C16A2" w:rsidRDefault="0018791D" w:rsidP="00E332B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12.</w:t>
      </w:r>
      <w:r w:rsidRPr="002C16A2">
        <w:rPr>
          <w:rFonts w:ascii="Arial" w:hAnsi="Arial" w:cs="Arial"/>
          <w:color w:val="000000" w:themeColor="text1"/>
          <w:sz w:val="24"/>
          <w:szCs w:val="24"/>
        </w:rPr>
        <w:tab/>
        <w:t>458</w:t>
      </w:r>
      <w:r w:rsidR="00BE4C51" w:rsidRPr="002C16A2">
        <w:rPr>
          <w:rFonts w:ascii="Arial" w:hAnsi="Arial" w:cs="Arial"/>
          <w:color w:val="000000" w:themeColor="text1"/>
          <w:sz w:val="24"/>
          <w:szCs w:val="24"/>
        </w:rPr>
        <w:t xml:space="preserve">x324mm </w:t>
      </w:r>
    </w:p>
    <w:p w:rsidR="00BE4C51" w:rsidRPr="002C16A2" w:rsidRDefault="0073446F" w:rsidP="00B0783B">
      <w:pPr>
        <w:spacing w:after="0" w:line="360" w:lineRule="auto"/>
        <w:ind w:hanging="126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 </w:t>
      </w:r>
      <w:r w:rsidRPr="002C16A2">
        <w:rPr>
          <w:rFonts w:ascii="Arial" w:hAnsi="Arial" w:cs="Arial"/>
          <w:color w:val="000000" w:themeColor="text1"/>
          <w:sz w:val="24"/>
          <w:szCs w:val="24"/>
        </w:rPr>
        <w:tab/>
      </w:r>
      <w:proofErr w:type="gramStart"/>
      <w:r w:rsidRPr="002C16A2">
        <w:rPr>
          <w:rFonts w:ascii="Arial" w:hAnsi="Arial" w:cs="Arial"/>
          <w:color w:val="000000" w:themeColor="text1"/>
          <w:sz w:val="24"/>
          <w:szCs w:val="24"/>
        </w:rPr>
        <w:t>w</w:t>
      </w:r>
      <w:r w:rsidR="00BE4C51" w:rsidRPr="002C16A2">
        <w:rPr>
          <w:rFonts w:ascii="Arial" w:hAnsi="Arial" w:cs="Arial"/>
          <w:color w:val="000000" w:themeColor="text1"/>
          <w:sz w:val="24"/>
          <w:szCs w:val="24"/>
        </w:rPr>
        <w:t>ith</w:t>
      </w:r>
      <w:proofErr w:type="gramEnd"/>
      <w:r w:rsidR="00BE4C51" w:rsidRPr="002C16A2">
        <w:rPr>
          <w:rFonts w:ascii="Arial" w:hAnsi="Arial" w:cs="Arial"/>
          <w:color w:val="000000" w:themeColor="text1"/>
          <w:sz w:val="24"/>
          <w:szCs w:val="24"/>
        </w:rPr>
        <w:t xml:space="preserve"> tolerance of </w:t>
      </w:r>
      <w:r w:rsidR="00B14E3C" w:rsidRPr="002C16A2">
        <w:rPr>
          <w:rFonts w:ascii="Arial" w:hAnsi="Arial" w:cs="Arial"/>
          <w:color w:val="000000" w:themeColor="text1"/>
          <w:sz w:val="24"/>
          <w:szCs w:val="24"/>
          <w:u w:val="single"/>
        </w:rPr>
        <w:t>+</w:t>
      </w:r>
      <w:r w:rsidR="00B14E3C" w:rsidRPr="002C16A2">
        <w:rPr>
          <w:rFonts w:ascii="Arial" w:hAnsi="Arial" w:cs="Arial"/>
          <w:color w:val="000000" w:themeColor="text1"/>
          <w:sz w:val="24"/>
          <w:szCs w:val="24"/>
        </w:rPr>
        <w:t xml:space="preserve"> </w:t>
      </w:r>
      <w:r w:rsidR="00BE4C51" w:rsidRPr="002C16A2">
        <w:rPr>
          <w:rFonts w:ascii="Arial" w:hAnsi="Arial" w:cs="Arial"/>
          <w:color w:val="000000" w:themeColor="text1"/>
          <w:sz w:val="24"/>
          <w:szCs w:val="24"/>
        </w:rPr>
        <w:t>2mm</w:t>
      </w:r>
      <w:r w:rsidR="00940AF1" w:rsidRPr="002C16A2">
        <w:rPr>
          <w:rFonts w:ascii="Arial" w:hAnsi="Arial" w:cs="Arial"/>
          <w:color w:val="000000" w:themeColor="text1"/>
          <w:sz w:val="24"/>
          <w:szCs w:val="24"/>
        </w:rPr>
        <w:t>”.</w:t>
      </w:r>
    </w:p>
    <w:p w:rsidR="005578CA" w:rsidRPr="002C16A2" w:rsidRDefault="005578CA" w:rsidP="00B0783B">
      <w:pPr>
        <w:spacing w:after="0" w:line="360" w:lineRule="auto"/>
        <w:ind w:hanging="1260"/>
        <w:contextualSpacing/>
        <w:jc w:val="both"/>
        <w:rPr>
          <w:rFonts w:ascii="Arial" w:hAnsi="Arial" w:cs="Arial"/>
          <w:color w:val="000000" w:themeColor="text1"/>
          <w:sz w:val="24"/>
          <w:szCs w:val="24"/>
        </w:rPr>
      </w:pPr>
    </w:p>
    <w:p w:rsidR="005578CA" w:rsidRPr="002C16A2" w:rsidRDefault="005578CA" w:rsidP="00B0783B">
      <w:pPr>
        <w:spacing w:after="0" w:line="360" w:lineRule="auto"/>
        <w:ind w:hanging="1260"/>
        <w:contextualSpacing/>
        <w:jc w:val="both"/>
        <w:rPr>
          <w:rFonts w:ascii="Arial" w:hAnsi="Arial" w:cs="Arial"/>
          <w:color w:val="000000" w:themeColor="text1"/>
          <w:sz w:val="24"/>
          <w:szCs w:val="24"/>
        </w:rPr>
      </w:pPr>
    </w:p>
    <w:p w:rsidR="005578CA" w:rsidRPr="002C16A2" w:rsidRDefault="005578CA" w:rsidP="00B0783B">
      <w:pPr>
        <w:spacing w:after="0" w:line="360" w:lineRule="auto"/>
        <w:ind w:hanging="1260"/>
        <w:contextualSpacing/>
        <w:jc w:val="both"/>
        <w:rPr>
          <w:rFonts w:ascii="Arial" w:hAnsi="Arial" w:cs="Arial"/>
          <w:color w:val="000000" w:themeColor="text1"/>
          <w:sz w:val="24"/>
          <w:szCs w:val="24"/>
        </w:rPr>
      </w:pPr>
    </w:p>
    <w:p w:rsidR="00302224" w:rsidRPr="002C16A2" w:rsidRDefault="0056422D" w:rsidP="0056422D">
      <w:pPr>
        <w:spacing w:after="0" w:line="360" w:lineRule="auto"/>
        <w:ind w:hanging="18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(b) </w:t>
      </w:r>
      <w:proofErr w:type="gramStart"/>
      <w:r w:rsidRPr="002C16A2">
        <w:rPr>
          <w:rFonts w:ascii="Arial" w:hAnsi="Arial" w:cs="Arial"/>
          <w:color w:val="000000" w:themeColor="text1"/>
          <w:sz w:val="24"/>
          <w:szCs w:val="24"/>
        </w:rPr>
        <w:t>for</w:t>
      </w:r>
      <w:proofErr w:type="gramEnd"/>
      <w:r w:rsidRPr="002C16A2">
        <w:rPr>
          <w:rFonts w:ascii="Arial" w:hAnsi="Arial" w:cs="Arial"/>
          <w:color w:val="000000" w:themeColor="text1"/>
          <w:sz w:val="24"/>
          <w:szCs w:val="24"/>
        </w:rPr>
        <w:t xml:space="preserve"> clause (c), the following clause shall be substituted, namely :-</w:t>
      </w:r>
    </w:p>
    <w:p w:rsidR="0056422D" w:rsidRPr="002C16A2" w:rsidRDefault="0056422D" w:rsidP="0056422D">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“(c) All envelopes must have flap either at the top on back of the l</w:t>
      </w:r>
      <w:r w:rsidR="00DE3694" w:rsidRPr="002C16A2">
        <w:rPr>
          <w:rFonts w:ascii="Arial" w:hAnsi="Arial" w:cs="Arial"/>
          <w:color w:val="000000" w:themeColor="text1"/>
          <w:sz w:val="24"/>
          <w:szCs w:val="24"/>
        </w:rPr>
        <w:t>onger side or at right or left”,</w:t>
      </w:r>
    </w:p>
    <w:p w:rsidR="001D4094" w:rsidRPr="002C16A2" w:rsidRDefault="001D4094" w:rsidP="0056422D">
      <w:pPr>
        <w:spacing w:after="0" w:line="360" w:lineRule="auto"/>
        <w:contextualSpacing/>
        <w:jc w:val="both"/>
        <w:rPr>
          <w:rFonts w:ascii="Arial" w:hAnsi="Arial" w:cs="Arial"/>
          <w:color w:val="000000" w:themeColor="text1"/>
          <w:sz w:val="24"/>
          <w:szCs w:val="24"/>
        </w:rPr>
      </w:pPr>
    </w:p>
    <w:p w:rsidR="0056422D" w:rsidRPr="002C16A2" w:rsidRDefault="00C22CFB" w:rsidP="00C22CFB">
      <w:pPr>
        <w:spacing w:after="0" w:line="360" w:lineRule="auto"/>
        <w:ind w:hanging="18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(c) </w:t>
      </w:r>
      <w:proofErr w:type="gramStart"/>
      <w:r w:rsidRPr="002C16A2">
        <w:rPr>
          <w:rFonts w:ascii="Arial" w:hAnsi="Arial" w:cs="Arial"/>
          <w:color w:val="000000" w:themeColor="text1"/>
          <w:sz w:val="24"/>
          <w:szCs w:val="24"/>
        </w:rPr>
        <w:t>for</w:t>
      </w:r>
      <w:proofErr w:type="gramEnd"/>
      <w:r w:rsidRPr="002C16A2">
        <w:rPr>
          <w:rFonts w:ascii="Arial" w:hAnsi="Arial" w:cs="Arial"/>
          <w:color w:val="000000" w:themeColor="text1"/>
          <w:sz w:val="24"/>
          <w:szCs w:val="24"/>
        </w:rPr>
        <w:t xml:space="preserve"> clause (d), the following clause shall be substituted, namely:-</w:t>
      </w:r>
    </w:p>
    <w:p w:rsidR="00C22CFB" w:rsidRPr="002C16A2" w:rsidRDefault="00C22CFB" w:rsidP="00C22CFB">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“(d) Envelope should be made of paper of following thickness:-</w:t>
      </w:r>
    </w:p>
    <w:p w:rsidR="00C22CFB" w:rsidRPr="002C16A2" w:rsidRDefault="00C22CFB" w:rsidP="00C22CFB">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Envelope sizes minimum 140 x 90 mm and maximum 245 x</w:t>
      </w:r>
      <w:r w:rsidR="004965EF" w:rsidRPr="002C16A2">
        <w:rPr>
          <w:rFonts w:ascii="Arial" w:hAnsi="Arial" w:cs="Arial"/>
          <w:color w:val="000000" w:themeColor="text1"/>
          <w:sz w:val="24"/>
          <w:szCs w:val="24"/>
        </w:rPr>
        <w:t xml:space="preserve"> 165 mm (with </w:t>
      </w:r>
      <w:r w:rsidR="004965EF" w:rsidRPr="002C16A2">
        <w:rPr>
          <w:rFonts w:ascii="Arial" w:hAnsi="Arial" w:cs="Arial"/>
          <w:color w:val="000000" w:themeColor="text1"/>
          <w:sz w:val="24"/>
          <w:szCs w:val="24"/>
          <w:u w:val="single"/>
        </w:rPr>
        <w:t>+</w:t>
      </w:r>
      <w:r w:rsidR="004965EF" w:rsidRPr="002C16A2">
        <w:rPr>
          <w:rFonts w:ascii="Arial" w:hAnsi="Arial" w:cs="Arial"/>
          <w:color w:val="000000" w:themeColor="text1"/>
          <w:sz w:val="24"/>
          <w:szCs w:val="24"/>
        </w:rPr>
        <w:t xml:space="preserve"> 2mm tolerance) should be made of paper of the following thickness: </w:t>
      </w:r>
    </w:p>
    <w:p w:rsidR="004965EF" w:rsidRPr="002C16A2" w:rsidRDefault="004965EF" w:rsidP="00C22CFB">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Minimum 0.15 mm</w:t>
      </w:r>
    </w:p>
    <w:p w:rsidR="004965EF" w:rsidRPr="002C16A2" w:rsidRDefault="00C7025B" w:rsidP="00C22CFB">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Maximum 5 mm”;</w:t>
      </w:r>
    </w:p>
    <w:p w:rsidR="000E0491" w:rsidRPr="002C16A2" w:rsidRDefault="000E0491" w:rsidP="00C22CFB">
      <w:pPr>
        <w:spacing w:after="0" w:line="360" w:lineRule="auto"/>
        <w:contextualSpacing/>
        <w:jc w:val="both"/>
        <w:rPr>
          <w:rFonts w:ascii="Arial" w:hAnsi="Arial" w:cs="Arial"/>
          <w:color w:val="000000" w:themeColor="text1"/>
          <w:sz w:val="24"/>
          <w:szCs w:val="24"/>
        </w:rPr>
      </w:pPr>
    </w:p>
    <w:p w:rsidR="004965EF" w:rsidRPr="002C16A2" w:rsidRDefault="004965EF" w:rsidP="004965EF">
      <w:pPr>
        <w:spacing w:after="0" w:line="360" w:lineRule="auto"/>
        <w:ind w:hanging="18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(d) </w:t>
      </w:r>
      <w:proofErr w:type="gramStart"/>
      <w:r w:rsidRPr="002C16A2">
        <w:rPr>
          <w:rFonts w:ascii="Arial" w:hAnsi="Arial" w:cs="Arial"/>
          <w:color w:val="000000" w:themeColor="text1"/>
          <w:sz w:val="24"/>
          <w:szCs w:val="24"/>
        </w:rPr>
        <w:t>after</w:t>
      </w:r>
      <w:proofErr w:type="gramEnd"/>
      <w:r w:rsidRPr="002C16A2">
        <w:rPr>
          <w:rFonts w:ascii="Arial" w:hAnsi="Arial" w:cs="Arial"/>
          <w:color w:val="000000" w:themeColor="text1"/>
          <w:sz w:val="24"/>
          <w:szCs w:val="24"/>
        </w:rPr>
        <w:t xml:space="preserve"> clause (e), the following clauses shall be inserted, namely:-</w:t>
      </w:r>
    </w:p>
    <w:p w:rsidR="00BE4C51" w:rsidRPr="002C16A2" w:rsidRDefault="004965EF" w:rsidP="00E31F8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“(f) Envelope should be continuously closed on all sides taking care to avoid a residue of gum on the envelope itself. </w:t>
      </w:r>
      <w:r w:rsidR="00BE4C51" w:rsidRPr="002C16A2">
        <w:rPr>
          <w:rFonts w:ascii="Arial" w:hAnsi="Arial" w:cs="Arial"/>
          <w:color w:val="000000" w:themeColor="text1"/>
          <w:sz w:val="24"/>
          <w:szCs w:val="24"/>
        </w:rPr>
        <w:t xml:space="preserve">Metal clips or staples should not be used for closing envelope. </w:t>
      </w:r>
    </w:p>
    <w:p w:rsidR="00BE4C51" w:rsidRPr="002C16A2" w:rsidRDefault="00BE4C51" w:rsidP="00E31F8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(g) Envelope should be made of minimum 70 GSM.</w:t>
      </w:r>
    </w:p>
    <w:p w:rsidR="00BE4C51" w:rsidRPr="002C16A2" w:rsidRDefault="00BE4C51" w:rsidP="00E31F8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(h) Envelope must be flexible enough to bend into </w:t>
      </w:r>
      <w:r w:rsidR="00E221A8" w:rsidRPr="002C16A2">
        <w:rPr>
          <w:rFonts w:ascii="Arial" w:hAnsi="Arial" w:cs="Arial"/>
          <w:b/>
          <w:color w:val="000000" w:themeColor="text1"/>
          <w:sz w:val="24"/>
          <w:szCs w:val="24"/>
        </w:rPr>
        <w:t xml:space="preserve">U </w:t>
      </w:r>
      <w:r w:rsidR="00E221A8" w:rsidRPr="002C16A2">
        <w:rPr>
          <w:rFonts w:ascii="Arial" w:hAnsi="Arial" w:cs="Arial"/>
          <w:color w:val="000000" w:themeColor="text1"/>
          <w:sz w:val="24"/>
          <w:szCs w:val="24"/>
        </w:rPr>
        <w:t>shape.</w:t>
      </w:r>
      <w:r w:rsidR="00197DBF" w:rsidRPr="002C16A2">
        <w:rPr>
          <w:rFonts w:ascii="Arial" w:hAnsi="Arial" w:cs="Arial"/>
          <w:color w:val="000000" w:themeColor="text1"/>
          <w:sz w:val="24"/>
          <w:szCs w:val="24"/>
        </w:rPr>
        <w:t>”</w:t>
      </w:r>
      <w:r w:rsidRPr="002C16A2">
        <w:rPr>
          <w:rFonts w:ascii="Arial" w:hAnsi="Arial" w:cs="Arial"/>
          <w:color w:val="000000" w:themeColor="text1"/>
          <w:sz w:val="24"/>
          <w:szCs w:val="24"/>
        </w:rPr>
        <w:t xml:space="preserve"> </w:t>
      </w:r>
    </w:p>
    <w:p w:rsidR="00533370" w:rsidRPr="002C16A2" w:rsidRDefault="00533370" w:rsidP="00E31F8A">
      <w:pPr>
        <w:spacing w:after="0" w:line="360" w:lineRule="auto"/>
        <w:contextualSpacing/>
        <w:jc w:val="both"/>
        <w:rPr>
          <w:rFonts w:ascii="Arial" w:hAnsi="Arial" w:cs="Arial"/>
          <w:color w:val="000000" w:themeColor="text1"/>
          <w:sz w:val="24"/>
          <w:szCs w:val="24"/>
        </w:rPr>
      </w:pPr>
    </w:p>
    <w:p w:rsidR="0077720E" w:rsidRPr="002C16A2" w:rsidRDefault="00927C57" w:rsidP="00E31F8A">
      <w:pPr>
        <w:spacing w:after="0" w:line="360" w:lineRule="auto"/>
        <w:ind w:hanging="18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w:t>
      </w:r>
      <w:r w:rsidR="00E31F8A" w:rsidRPr="002C16A2">
        <w:rPr>
          <w:rFonts w:ascii="Arial" w:hAnsi="Arial" w:cs="Arial"/>
          <w:color w:val="000000" w:themeColor="text1"/>
          <w:sz w:val="24"/>
          <w:szCs w:val="24"/>
        </w:rPr>
        <w:t>e</w:t>
      </w:r>
      <w:r w:rsidRPr="002C16A2">
        <w:rPr>
          <w:rFonts w:ascii="Arial" w:hAnsi="Arial" w:cs="Arial"/>
          <w:color w:val="000000" w:themeColor="text1"/>
          <w:sz w:val="24"/>
          <w:szCs w:val="24"/>
        </w:rPr>
        <w:t>)</w:t>
      </w:r>
      <w:r w:rsidR="0024647B" w:rsidRPr="002C16A2">
        <w:rPr>
          <w:rFonts w:ascii="Arial" w:hAnsi="Arial" w:cs="Arial"/>
          <w:color w:val="000000" w:themeColor="text1"/>
          <w:sz w:val="24"/>
          <w:szCs w:val="24"/>
        </w:rPr>
        <w:t xml:space="preserve"> </w:t>
      </w:r>
      <w:proofErr w:type="gramStart"/>
      <w:r w:rsidR="0024647B" w:rsidRPr="002C16A2">
        <w:rPr>
          <w:rFonts w:ascii="Arial" w:hAnsi="Arial" w:cs="Arial"/>
          <w:color w:val="000000" w:themeColor="text1"/>
          <w:sz w:val="24"/>
          <w:szCs w:val="24"/>
        </w:rPr>
        <w:t>after</w:t>
      </w:r>
      <w:proofErr w:type="gramEnd"/>
      <w:r w:rsidR="0024647B" w:rsidRPr="002C16A2">
        <w:rPr>
          <w:rFonts w:ascii="Arial" w:hAnsi="Arial" w:cs="Arial"/>
          <w:color w:val="000000" w:themeColor="text1"/>
          <w:sz w:val="24"/>
          <w:szCs w:val="24"/>
        </w:rPr>
        <w:t xml:space="preserve"> clause</w:t>
      </w:r>
      <w:r w:rsidR="00D109C7" w:rsidRPr="002C16A2">
        <w:rPr>
          <w:rFonts w:ascii="Arial" w:hAnsi="Arial" w:cs="Arial"/>
          <w:color w:val="000000" w:themeColor="text1"/>
          <w:sz w:val="24"/>
          <w:szCs w:val="24"/>
        </w:rPr>
        <w:t xml:space="preserve"> (h)</w:t>
      </w:r>
      <w:r w:rsidR="00E31F8A" w:rsidRPr="002C16A2">
        <w:rPr>
          <w:rFonts w:ascii="Arial" w:hAnsi="Arial" w:cs="Arial"/>
          <w:color w:val="000000" w:themeColor="text1"/>
          <w:sz w:val="24"/>
          <w:szCs w:val="24"/>
        </w:rPr>
        <w:t>,</w:t>
      </w:r>
      <w:r w:rsidR="00D109C7" w:rsidRPr="002C16A2">
        <w:rPr>
          <w:rFonts w:ascii="Arial" w:hAnsi="Arial" w:cs="Arial"/>
          <w:color w:val="000000" w:themeColor="text1"/>
          <w:sz w:val="24"/>
          <w:szCs w:val="24"/>
        </w:rPr>
        <w:t xml:space="preserve"> the following </w:t>
      </w:r>
      <w:r w:rsidR="00E31F8A" w:rsidRPr="002C16A2">
        <w:rPr>
          <w:rFonts w:ascii="Arial" w:hAnsi="Arial" w:cs="Arial"/>
          <w:color w:val="000000" w:themeColor="text1"/>
          <w:sz w:val="24"/>
          <w:szCs w:val="24"/>
        </w:rPr>
        <w:t>clause</w:t>
      </w:r>
      <w:r w:rsidR="003428A9" w:rsidRPr="002C16A2">
        <w:rPr>
          <w:rFonts w:ascii="Arial" w:hAnsi="Arial" w:cs="Arial"/>
          <w:color w:val="000000" w:themeColor="text1"/>
          <w:sz w:val="24"/>
          <w:szCs w:val="24"/>
        </w:rPr>
        <w:t>s</w:t>
      </w:r>
      <w:r w:rsidR="00E31F8A" w:rsidRPr="002C16A2">
        <w:rPr>
          <w:rFonts w:ascii="Arial" w:hAnsi="Arial" w:cs="Arial"/>
          <w:color w:val="000000" w:themeColor="text1"/>
          <w:sz w:val="24"/>
          <w:szCs w:val="24"/>
        </w:rPr>
        <w:t xml:space="preserve"> </w:t>
      </w:r>
      <w:r w:rsidR="00D109C7" w:rsidRPr="002C16A2">
        <w:rPr>
          <w:rFonts w:ascii="Arial" w:hAnsi="Arial" w:cs="Arial"/>
          <w:color w:val="000000" w:themeColor="text1"/>
          <w:sz w:val="24"/>
          <w:szCs w:val="24"/>
        </w:rPr>
        <w:t>shall be inserted, namely:-</w:t>
      </w:r>
    </w:p>
    <w:p w:rsidR="00E31F8A" w:rsidRPr="002C16A2" w:rsidRDefault="00761526" w:rsidP="00E31F8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w:t>
      </w:r>
      <w:proofErr w:type="gramStart"/>
      <w:r w:rsidR="00E31F8A" w:rsidRPr="002C16A2">
        <w:rPr>
          <w:rFonts w:ascii="Arial" w:hAnsi="Arial" w:cs="Arial"/>
          <w:color w:val="000000" w:themeColor="text1"/>
          <w:sz w:val="24"/>
          <w:szCs w:val="24"/>
        </w:rPr>
        <w:t>i</w:t>
      </w:r>
      <w:proofErr w:type="gramEnd"/>
      <w:r w:rsidRPr="002C16A2">
        <w:rPr>
          <w:rFonts w:ascii="Arial" w:hAnsi="Arial" w:cs="Arial"/>
          <w:color w:val="000000" w:themeColor="text1"/>
          <w:sz w:val="24"/>
          <w:szCs w:val="24"/>
        </w:rPr>
        <w:t>) Envelopes with window shall have sizes of window between 35-50 mm</w:t>
      </w:r>
      <w:r w:rsidR="00641794" w:rsidRPr="002C16A2">
        <w:rPr>
          <w:rFonts w:ascii="Arial" w:hAnsi="Arial" w:cs="Arial"/>
          <w:color w:val="000000" w:themeColor="text1"/>
          <w:sz w:val="24"/>
          <w:szCs w:val="24"/>
        </w:rPr>
        <w:t xml:space="preserve"> </w:t>
      </w:r>
      <w:r w:rsidRPr="002C16A2">
        <w:rPr>
          <w:rFonts w:ascii="Arial" w:hAnsi="Arial" w:cs="Arial"/>
          <w:color w:val="000000" w:themeColor="text1"/>
          <w:sz w:val="24"/>
          <w:szCs w:val="24"/>
        </w:rPr>
        <w:t>(breadth) and 80-125</w:t>
      </w:r>
      <w:r w:rsidR="009E227C" w:rsidRPr="002C16A2">
        <w:rPr>
          <w:rFonts w:ascii="Arial" w:hAnsi="Arial" w:cs="Arial"/>
          <w:color w:val="000000" w:themeColor="text1"/>
          <w:sz w:val="24"/>
          <w:szCs w:val="24"/>
        </w:rPr>
        <w:t xml:space="preserve"> </w:t>
      </w:r>
      <w:r w:rsidRPr="002C16A2">
        <w:rPr>
          <w:rFonts w:ascii="Arial" w:hAnsi="Arial" w:cs="Arial"/>
          <w:color w:val="000000" w:themeColor="text1"/>
          <w:sz w:val="24"/>
          <w:szCs w:val="24"/>
        </w:rPr>
        <w:t>mm</w:t>
      </w:r>
      <w:r w:rsidR="00641794" w:rsidRPr="002C16A2">
        <w:rPr>
          <w:rFonts w:ascii="Arial" w:hAnsi="Arial" w:cs="Arial"/>
          <w:color w:val="000000" w:themeColor="text1"/>
          <w:sz w:val="24"/>
          <w:szCs w:val="24"/>
        </w:rPr>
        <w:t xml:space="preserve"> </w:t>
      </w:r>
      <w:r w:rsidRPr="002C16A2">
        <w:rPr>
          <w:rFonts w:ascii="Arial" w:hAnsi="Arial" w:cs="Arial"/>
          <w:color w:val="000000" w:themeColor="text1"/>
          <w:sz w:val="24"/>
          <w:szCs w:val="24"/>
        </w:rPr>
        <w:t>(Length). Contents shall be placed in such manner that only address block which includes bar code shall be visible through window.</w:t>
      </w:r>
    </w:p>
    <w:p w:rsidR="00F8252A" w:rsidRPr="002C16A2" w:rsidRDefault="00F8252A" w:rsidP="00E31F8A">
      <w:pPr>
        <w:spacing w:after="0" w:line="360" w:lineRule="auto"/>
        <w:contextualSpacing/>
        <w:jc w:val="both"/>
        <w:rPr>
          <w:rFonts w:ascii="Arial" w:hAnsi="Arial" w:cs="Arial"/>
          <w:color w:val="000000" w:themeColor="text1"/>
          <w:sz w:val="24"/>
          <w:szCs w:val="24"/>
        </w:rPr>
      </w:pPr>
    </w:p>
    <w:p w:rsidR="00761526" w:rsidRPr="002C16A2" w:rsidRDefault="00A43EC5" w:rsidP="00E31F8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(j</w:t>
      </w:r>
      <w:r w:rsidR="00E31F8A" w:rsidRPr="002C16A2">
        <w:rPr>
          <w:rFonts w:ascii="Arial" w:hAnsi="Arial" w:cs="Arial"/>
          <w:color w:val="000000" w:themeColor="text1"/>
          <w:sz w:val="24"/>
          <w:szCs w:val="24"/>
        </w:rPr>
        <w:t xml:space="preserve">) </w:t>
      </w:r>
      <w:r w:rsidR="00761526" w:rsidRPr="002C16A2">
        <w:rPr>
          <w:rFonts w:ascii="Arial" w:hAnsi="Arial" w:cs="Arial"/>
          <w:color w:val="000000" w:themeColor="text1"/>
          <w:sz w:val="24"/>
          <w:szCs w:val="24"/>
        </w:rPr>
        <w:t>Glassine paper of 35 GSM, Cellophane paper of 40 GSM and PVC</w:t>
      </w:r>
      <w:r w:rsidR="00E31F8A" w:rsidRPr="002C16A2">
        <w:rPr>
          <w:rFonts w:ascii="Arial" w:hAnsi="Arial" w:cs="Arial"/>
          <w:color w:val="000000" w:themeColor="text1"/>
          <w:sz w:val="24"/>
          <w:szCs w:val="24"/>
        </w:rPr>
        <w:t xml:space="preserve"> or </w:t>
      </w:r>
      <w:r w:rsidR="00761526" w:rsidRPr="002C16A2">
        <w:rPr>
          <w:rFonts w:ascii="Arial" w:hAnsi="Arial" w:cs="Arial"/>
          <w:color w:val="000000" w:themeColor="text1"/>
          <w:sz w:val="24"/>
          <w:szCs w:val="24"/>
        </w:rPr>
        <w:t xml:space="preserve">BOPP of 15 micron thickness shall be used as window material with the </w:t>
      </w:r>
      <w:r w:rsidR="006F1FAF" w:rsidRPr="002C16A2">
        <w:rPr>
          <w:rFonts w:ascii="Arial" w:hAnsi="Arial" w:cs="Arial"/>
          <w:color w:val="000000" w:themeColor="text1"/>
          <w:sz w:val="24"/>
          <w:szCs w:val="24"/>
        </w:rPr>
        <w:t>minimum specifications</w:t>
      </w:r>
      <w:r w:rsidR="00C841FB" w:rsidRPr="002C16A2">
        <w:rPr>
          <w:rFonts w:ascii="Arial" w:hAnsi="Arial" w:cs="Arial"/>
          <w:color w:val="000000" w:themeColor="text1"/>
          <w:sz w:val="24"/>
          <w:szCs w:val="24"/>
        </w:rPr>
        <w:t>-</w:t>
      </w:r>
    </w:p>
    <w:p w:rsidR="00E31F8A" w:rsidRPr="002C16A2" w:rsidRDefault="00761526" w:rsidP="00E31F8A">
      <w:pPr>
        <w:spacing w:after="0"/>
        <w:ind w:left="27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(i) </w:t>
      </w:r>
      <w:proofErr w:type="gramStart"/>
      <w:r w:rsidR="00E31F8A" w:rsidRPr="002C16A2">
        <w:rPr>
          <w:rFonts w:ascii="Arial" w:hAnsi="Arial" w:cs="Arial"/>
          <w:color w:val="000000" w:themeColor="text1"/>
          <w:sz w:val="24"/>
          <w:szCs w:val="24"/>
        </w:rPr>
        <w:t>t</w:t>
      </w:r>
      <w:r w:rsidRPr="002C16A2">
        <w:rPr>
          <w:rFonts w:ascii="Arial" w:hAnsi="Arial" w:cs="Arial"/>
          <w:color w:val="000000" w:themeColor="text1"/>
          <w:sz w:val="24"/>
          <w:szCs w:val="24"/>
        </w:rPr>
        <w:t>he</w:t>
      </w:r>
      <w:proofErr w:type="gramEnd"/>
      <w:r w:rsidRPr="002C16A2">
        <w:rPr>
          <w:rFonts w:ascii="Arial" w:hAnsi="Arial" w:cs="Arial"/>
          <w:color w:val="000000" w:themeColor="text1"/>
          <w:sz w:val="24"/>
          <w:szCs w:val="24"/>
        </w:rPr>
        <w:t xml:space="preserve"> window material shall stick without any wrinkles to the inner side of the plain front of the envelope</w:t>
      </w:r>
      <w:r w:rsidR="000C3192" w:rsidRPr="002C16A2">
        <w:rPr>
          <w:rFonts w:ascii="Arial" w:hAnsi="Arial" w:cs="Arial"/>
          <w:color w:val="000000" w:themeColor="text1"/>
          <w:sz w:val="24"/>
          <w:szCs w:val="24"/>
        </w:rPr>
        <w:t>;</w:t>
      </w:r>
    </w:p>
    <w:p w:rsidR="000C3192" w:rsidRPr="002C16A2" w:rsidRDefault="000C3192" w:rsidP="00E31F8A">
      <w:pPr>
        <w:spacing w:after="0"/>
        <w:ind w:left="270"/>
        <w:contextualSpacing/>
        <w:jc w:val="both"/>
        <w:rPr>
          <w:rFonts w:ascii="Arial" w:hAnsi="Arial" w:cs="Arial"/>
          <w:color w:val="000000" w:themeColor="text1"/>
          <w:sz w:val="24"/>
          <w:szCs w:val="24"/>
        </w:rPr>
      </w:pPr>
    </w:p>
    <w:p w:rsidR="00E31F8A" w:rsidRPr="002C16A2" w:rsidRDefault="00E31F8A" w:rsidP="00E31F8A">
      <w:pPr>
        <w:spacing w:after="0"/>
        <w:ind w:left="27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w:t>
      </w:r>
      <w:r w:rsidR="00761526" w:rsidRPr="002C16A2">
        <w:rPr>
          <w:rFonts w:ascii="Arial" w:hAnsi="Arial" w:cs="Arial"/>
          <w:color w:val="000000" w:themeColor="text1"/>
          <w:sz w:val="24"/>
          <w:szCs w:val="24"/>
        </w:rPr>
        <w:t>ii)</w:t>
      </w:r>
      <w:r w:rsidRPr="002C16A2">
        <w:rPr>
          <w:rFonts w:ascii="Arial" w:hAnsi="Arial" w:cs="Arial"/>
          <w:color w:val="000000" w:themeColor="text1"/>
          <w:sz w:val="24"/>
          <w:szCs w:val="24"/>
        </w:rPr>
        <w:t xml:space="preserve"> </w:t>
      </w:r>
      <w:proofErr w:type="gramStart"/>
      <w:r w:rsidRPr="002C16A2">
        <w:rPr>
          <w:rFonts w:ascii="Arial" w:hAnsi="Arial" w:cs="Arial"/>
          <w:color w:val="000000" w:themeColor="text1"/>
          <w:sz w:val="24"/>
          <w:szCs w:val="24"/>
        </w:rPr>
        <w:t>g</w:t>
      </w:r>
      <w:r w:rsidR="00761526" w:rsidRPr="002C16A2">
        <w:rPr>
          <w:rFonts w:ascii="Arial" w:hAnsi="Arial" w:cs="Arial"/>
          <w:color w:val="000000" w:themeColor="text1"/>
          <w:sz w:val="24"/>
          <w:szCs w:val="24"/>
        </w:rPr>
        <w:t>loss</w:t>
      </w:r>
      <w:proofErr w:type="gramEnd"/>
      <w:r w:rsidR="00761526" w:rsidRPr="002C16A2">
        <w:rPr>
          <w:rFonts w:ascii="Arial" w:hAnsi="Arial" w:cs="Arial"/>
          <w:color w:val="000000" w:themeColor="text1"/>
          <w:sz w:val="24"/>
          <w:szCs w:val="24"/>
        </w:rPr>
        <w:t xml:space="preserve"> value must be </w:t>
      </w:r>
      <w:r w:rsidR="00761526" w:rsidRPr="002C16A2">
        <w:rPr>
          <w:rFonts w:ascii="Arial" w:hAnsi="Arial" w:cs="Arial"/>
          <w:color w:val="000000" w:themeColor="text1"/>
          <w:sz w:val="24"/>
          <w:szCs w:val="24"/>
          <w:u w:val="single"/>
        </w:rPr>
        <w:t>&lt;</w:t>
      </w:r>
      <w:r w:rsidR="0038033E" w:rsidRPr="002C16A2">
        <w:rPr>
          <w:rFonts w:ascii="Arial" w:hAnsi="Arial" w:cs="Arial"/>
          <w:color w:val="000000" w:themeColor="text1"/>
          <w:sz w:val="24"/>
          <w:szCs w:val="24"/>
        </w:rPr>
        <w:t xml:space="preserve"> </w:t>
      </w:r>
      <w:r w:rsidR="00761526" w:rsidRPr="002C16A2">
        <w:rPr>
          <w:rFonts w:ascii="Arial" w:hAnsi="Arial" w:cs="Arial"/>
          <w:color w:val="000000" w:themeColor="text1"/>
          <w:sz w:val="24"/>
          <w:szCs w:val="24"/>
        </w:rPr>
        <w:t>150 (American standards of testing and material</w:t>
      </w:r>
      <w:r w:rsidR="00226760" w:rsidRPr="002C16A2">
        <w:rPr>
          <w:rFonts w:ascii="Arial" w:hAnsi="Arial" w:cs="Arial"/>
          <w:color w:val="000000" w:themeColor="text1"/>
          <w:sz w:val="24"/>
          <w:szCs w:val="24"/>
        </w:rPr>
        <w:t xml:space="preserve"> </w:t>
      </w:r>
      <w:r w:rsidR="00761526" w:rsidRPr="002C16A2">
        <w:rPr>
          <w:rFonts w:ascii="Arial" w:hAnsi="Arial" w:cs="Arial"/>
          <w:color w:val="000000" w:themeColor="text1"/>
          <w:sz w:val="24"/>
          <w:szCs w:val="24"/>
        </w:rPr>
        <w:t>(ASTM) 2457 measured at 60 degrees)</w:t>
      </w:r>
      <w:r w:rsidR="000C3192" w:rsidRPr="002C16A2">
        <w:rPr>
          <w:rFonts w:ascii="Arial" w:hAnsi="Arial" w:cs="Arial"/>
          <w:color w:val="000000" w:themeColor="text1"/>
          <w:sz w:val="24"/>
          <w:szCs w:val="24"/>
        </w:rPr>
        <w:t>;</w:t>
      </w:r>
    </w:p>
    <w:p w:rsidR="000C3192" w:rsidRPr="002C16A2" w:rsidRDefault="000C3192" w:rsidP="00E31F8A">
      <w:pPr>
        <w:spacing w:after="0"/>
        <w:ind w:left="270"/>
        <w:contextualSpacing/>
        <w:jc w:val="both"/>
        <w:rPr>
          <w:rFonts w:ascii="Arial" w:hAnsi="Arial" w:cs="Arial"/>
          <w:color w:val="000000" w:themeColor="text1"/>
          <w:sz w:val="24"/>
          <w:szCs w:val="24"/>
        </w:rPr>
      </w:pPr>
    </w:p>
    <w:p w:rsidR="00E31F8A" w:rsidRPr="002C16A2" w:rsidRDefault="00761526" w:rsidP="00E31F8A">
      <w:pPr>
        <w:spacing w:after="0"/>
        <w:ind w:left="27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(iii) </w:t>
      </w:r>
      <w:proofErr w:type="gramStart"/>
      <w:r w:rsidR="00E31F8A" w:rsidRPr="002C16A2">
        <w:rPr>
          <w:rFonts w:ascii="Arial" w:hAnsi="Arial" w:cs="Arial"/>
          <w:color w:val="000000" w:themeColor="text1"/>
          <w:sz w:val="24"/>
          <w:szCs w:val="24"/>
        </w:rPr>
        <w:t>p</w:t>
      </w:r>
      <w:r w:rsidR="00226760" w:rsidRPr="002C16A2">
        <w:rPr>
          <w:rFonts w:ascii="Arial" w:hAnsi="Arial" w:cs="Arial"/>
          <w:color w:val="000000" w:themeColor="text1"/>
          <w:sz w:val="24"/>
          <w:szCs w:val="24"/>
        </w:rPr>
        <w:t>rint</w:t>
      </w:r>
      <w:proofErr w:type="gramEnd"/>
      <w:r w:rsidR="00226760" w:rsidRPr="002C16A2">
        <w:rPr>
          <w:rFonts w:ascii="Arial" w:hAnsi="Arial" w:cs="Arial"/>
          <w:color w:val="000000" w:themeColor="text1"/>
          <w:sz w:val="24"/>
          <w:szCs w:val="24"/>
        </w:rPr>
        <w:t xml:space="preserve"> contrast</w:t>
      </w:r>
      <w:r w:rsidR="00830AA5" w:rsidRPr="002C16A2">
        <w:rPr>
          <w:rFonts w:ascii="Arial" w:hAnsi="Arial" w:cs="Arial"/>
          <w:color w:val="000000" w:themeColor="text1"/>
          <w:sz w:val="24"/>
          <w:szCs w:val="24"/>
        </w:rPr>
        <w:t xml:space="preserve"> ratio with respect to back</w:t>
      </w:r>
      <w:r w:rsidRPr="002C16A2">
        <w:rPr>
          <w:rFonts w:ascii="Arial" w:hAnsi="Arial" w:cs="Arial"/>
          <w:color w:val="000000" w:themeColor="text1"/>
          <w:sz w:val="24"/>
          <w:szCs w:val="24"/>
        </w:rPr>
        <w:t>ground shall be at least 40</w:t>
      </w:r>
      <w:r w:rsidR="00E31F8A" w:rsidRPr="002C16A2">
        <w:rPr>
          <w:rFonts w:ascii="Arial" w:hAnsi="Arial" w:cs="Arial"/>
          <w:color w:val="000000" w:themeColor="text1"/>
          <w:sz w:val="24"/>
          <w:szCs w:val="24"/>
        </w:rPr>
        <w:t xml:space="preserve"> percent</w:t>
      </w:r>
      <w:r w:rsidRPr="002C16A2">
        <w:rPr>
          <w:rFonts w:ascii="Arial" w:hAnsi="Arial" w:cs="Arial"/>
          <w:color w:val="000000" w:themeColor="text1"/>
          <w:sz w:val="24"/>
          <w:szCs w:val="24"/>
        </w:rPr>
        <w:t xml:space="preserve"> when test</w:t>
      </w:r>
      <w:r w:rsidR="00870955" w:rsidRPr="002C16A2">
        <w:rPr>
          <w:rFonts w:ascii="Arial" w:hAnsi="Arial" w:cs="Arial"/>
          <w:color w:val="000000" w:themeColor="text1"/>
          <w:sz w:val="24"/>
          <w:szCs w:val="24"/>
        </w:rPr>
        <w:t>ed according to 5.4 of IS 12736;</w:t>
      </w:r>
    </w:p>
    <w:p w:rsidR="00870955" w:rsidRPr="002C16A2" w:rsidRDefault="00870955" w:rsidP="00E31F8A">
      <w:pPr>
        <w:spacing w:after="0"/>
        <w:ind w:left="270"/>
        <w:contextualSpacing/>
        <w:jc w:val="both"/>
        <w:rPr>
          <w:rFonts w:ascii="Arial" w:hAnsi="Arial" w:cs="Arial"/>
          <w:color w:val="000000" w:themeColor="text1"/>
          <w:sz w:val="24"/>
          <w:szCs w:val="24"/>
        </w:rPr>
      </w:pPr>
    </w:p>
    <w:p w:rsidR="00761526" w:rsidRPr="002C16A2" w:rsidRDefault="00E31F8A" w:rsidP="00E31F8A">
      <w:pPr>
        <w:spacing w:after="0"/>
        <w:ind w:left="27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(iv) </w:t>
      </w:r>
      <w:proofErr w:type="gramStart"/>
      <w:r w:rsidRPr="002C16A2">
        <w:rPr>
          <w:rFonts w:ascii="Arial" w:hAnsi="Arial" w:cs="Arial"/>
          <w:color w:val="000000" w:themeColor="text1"/>
          <w:sz w:val="24"/>
          <w:szCs w:val="24"/>
        </w:rPr>
        <w:t>h</w:t>
      </w:r>
      <w:r w:rsidR="00761526" w:rsidRPr="002C16A2">
        <w:rPr>
          <w:rFonts w:ascii="Arial" w:hAnsi="Arial" w:cs="Arial"/>
          <w:color w:val="000000" w:themeColor="text1"/>
          <w:sz w:val="24"/>
          <w:szCs w:val="24"/>
        </w:rPr>
        <w:t>aze</w:t>
      </w:r>
      <w:proofErr w:type="gramEnd"/>
      <w:r w:rsidR="00761526" w:rsidRPr="002C16A2">
        <w:rPr>
          <w:rFonts w:ascii="Arial" w:hAnsi="Arial" w:cs="Arial"/>
          <w:color w:val="000000" w:themeColor="text1"/>
          <w:sz w:val="24"/>
          <w:szCs w:val="24"/>
        </w:rPr>
        <w:t xml:space="preserve"> value must be </w:t>
      </w:r>
      <w:r w:rsidR="00761526" w:rsidRPr="002C16A2">
        <w:rPr>
          <w:rFonts w:ascii="Arial" w:hAnsi="Arial" w:cs="Arial"/>
          <w:color w:val="000000" w:themeColor="text1"/>
          <w:sz w:val="24"/>
          <w:szCs w:val="24"/>
          <w:u w:val="single"/>
        </w:rPr>
        <w:t>&lt;</w:t>
      </w:r>
      <w:r w:rsidR="00761526" w:rsidRPr="002C16A2">
        <w:rPr>
          <w:rFonts w:ascii="Arial" w:hAnsi="Arial" w:cs="Arial"/>
          <w:color w:val="000000" w:themeColor="text1"/>
          <w:sz w:val="24"/>
          <w:szCs w:val="24"/>
        </w:rPr>
        <w:t xml:space="preserve"> 7</w:t>
      </w:r>
      <w:r w:rsidR="00226760" w:rsidRPr="002C16A2">
        <w:rPr>
          <w:rFonts w:ascii="Arial" w:hAnsi="Arial" w:cs="Arial"/>
          <w:color w:val="000000" w:themeColor="text1"/>
          <w:sz w:val="24"/>
          <w:szCs w:val="24"/>
        </w:rPr>
        <w:t>5% (</w:t>
      </w:r>
      <w:r w:rsidR="00761526" w:rsidRPr="002C16A2">
        <w:rPr>
          <w:rFonts w:ascii="Arial" w:hAnsi="Arial" w:cs="Arial"/>
          <w:color w:val="000000" w:themeColor="text1"/>
          <w:sz w:val="24"/>
          <w:szCs w:val="24"/>
        </w:rPr>
        <w:t xml:space="preserve">ASTM D1003-00 Procedure A </w:t>
      </w:r>
      <w:r w:rsidR="00686797" w:rsidRPr="002C16A2">
        <w:rPr>
          <w:rFonts w:ascii="Arial" w:hAnsi="Arial" w:cs="Arial"/>
          <w:color w:val="000000" w:themeColor="text1"/>
          <w:sz w:val="24"/>
          <w:szCs w:val="24"/>
        </w:rPr>
        <w:t>(</w:t>
      </w:r>
      <w:r w:rsidR="00761526" w:rsidRPr="002C16A2">
        <w:rPr>
          <w:rFonts w:ascii="Arial" w:hAnsi="Arial" w:cs="Arial"/>
          <w:color w:val="000000" w:themeColor="text1"/>
          <w:sz w:val="24"/>
          <w:szCs w:val="24"/>
        </w:rPr>
        <w:t>Haje meter).</w:t>
      </w:r>
    </w:p>
    <w:p w:rsidR="00761526" w:rsidRPr="002C16A2" w:rsidRDefault="00761526" w:rsidP="00761526">
      <w:pPr>
        <w:spacing w:after="0"/>
        <w:ind w:hanging="450"/>
        <w:contextualSpacing/>
        <w:jc w:val="both"/>
        <w:rPr>
          <w:rFonts w:ascii="Arial" w:hAnsi="Arial" w:cs="Arial"/>
          <w:color w:val="000000" w:themeColor="text1"/>
          <w:sz w:val="24"/>
          <w:szCs w:val="24"/>
        </w:rPr>
      </w:pPr>
    </w:p>
    <w:p w:rsidR="00B46DC2" w:rsidRPr="002C16A2" w:rsidRDefault="00B46DC2" w:rsidP="00E31F8A">
      <w:pPr>
        <w:spacing w:after="0" w:line="360" w:lineRule="auto"/>
        <w:contextualSpacing/>
        <w:jc w:val="both"/>
        <w:rPr>
          <w:rFonts w:ascii="Arial" w:hAnsi="Arial" w:cs="Arial"/>
          <w:color w:val="000000" w:themeColor="text1"/>
          <w:sz w:val="24"/>
          <w:szCs w:val="24"/>
        </w:rPr>
      </w:pPr>
    </w:p>
    <w:p w:rsidR="00B46DC2" w:rsidRPr="002C16A2" w:rsidRDefault="00B46DC2" w:rsidP="00E31F8A">
      <w:pPr>
        <w:spacing w:after="0" w:line="360" w:lineRule="auto"/>
        <w:contextualSpacing/>
        <w:jc w:val="both"/>
        <w:rPr>
          <w:rFonts w:ascii="Arial" w:hAnsi="Arial" w:cs="Arial"/>
          <w:color w:val="000000" w:themeColor="text1"/>
          <w:sz w:val="24"/>
          <w:szCs w:val="24"/>
        </w:rPr>
      </w:pPr>
    </w:p>
    <w:p w:rsidR="00761526" w:rsidRPr="002C16A2" w:rsidRDefault="00761526" w:rsidP="00E31F8A">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w:t>
      </w:r>
      <w:r w:rsidR="00E31F8A" w:rsidRPr="002C16A2">
        <w:rPr>
          <w:rFonts w:ascii="Arial" w:hAnsi="Arial" w:cs="Arial"/>
          <w:color w:val="000000" w:themeColor="text1"/>
          <w:sz w:val="24"/>
          <w:szCs w:val="24"/>
        </w:rPr>
        <w:t>k</w:t>
      </w:r>
      <w:r w:rsidRPr="002C16A2">
        <w:rPr>
          <w:rFonts w:ascii="Arial" w:hAnsi="Arial" w:cs="Arial"/>
          <w:color w:val="000000" w:themeColor="text1"/>
          <w:sz w:val="24"/>
          <w:szCs w:val="24"/>
        </w:rPr>
        <w:t>) Distance of left edge of window from left edge of envelope shall be minimum 15mm,</w:t>
      </w:r>
      <w:r w:rsidR="00B80ACC" w:rsidRPr="002C16A2">
        <w:rPr>
          <w:rFonts w:ascii="Arial" w:hAnsi="Arial" w:cs="Arial"/>
          <w:color w:val="000000" w:themeColor="text1"/>
          <w:sz w:val="24"/>
          <w:szCs w:val="24"/>
        </w:rPr>
        <w:t xml:space="preserve"> </w:t>
      </w:r>
      <w:r w:rsidRPr="002C16A2">
        <w:rPr>
          <w:rFonts w:ascii="Arial" w:hAnsi="Arial" w:cs="Arial"/>
          <w:color w:val="000000" w:themeColor="text1"/>
          <w:sz w:val="24"/>
          <w:szCs w:val="24"/>
        </w:rPr>
        <w:t>distance of top edge of window shall be minimum 40</w:t>
      </w:r>
      <w:r w:rsidR="00334608" w:rsidRPr="002C16A2">
        <w:rPr>
          <w:rFonts w:ascii="Arial" w:hAnsi="Arial" w:cs="Arial"/>
          <w:color w:val="000000" w:themeColor="text1"/>
          <w:sz w:val="24"/>
          <w:szCs w:val="24"/>
        </w:rPr>
        <w:t xml:space="preserve"> </w:t>
      </w:r>
      <w:r w:rsidR="00395D22" w:rsidRPr="002C16A2">
        <w:rPr>
          <w:rFonts w:ascii="Arial" w:hAnsi="Arial" w:cs="Arial"/>
          <w:color w:val="000000" w:themeColor="text1"/>
          <w:sz w:val="24"/>
          <w:szCs w:val="24"/>
        </w:rPr>
        <w:t>mm,</w:t>
      </w:r>
      <w:r w:rsidRPr="002C16A2">
        <w:rPr>
          <w:rFonts w:ascii="Arial" w:hAnsi="Arial" w:cs="Arial"/>
          <w:color w:val="000000" w:themeColor="text1"/>
          <w:sz w:val="24"/>
          <w:szCs w:val="24"/>
        </w:rPr>
        <w:t xml:space="preserve"> </w:t>
      </w:r>
      <w:r w:rsidR="00395D22" w:rsidRPr="002C16A2">
        <w:rPr>
          <w:rFonts w:ascii="Arial" w:hAnsi="Arial" w:cs="Arial"/>
          <w:color w:val="000000" w:themeColor="text1"/>
          <w:sz w:val="24"/>
          <w:szCs w:val="24"/>
        </w:rPr>
        <w:t>and distance</w:t>
      </w:r>
      <w:r w:rsidRPr="002C16A2">
        <w:rPr>
          <w:rFonts w:ascii="Arial" w:hAnsi="Arial" w:cs="Arial"/>
          <w:color w:val="000000" w:themeColor="text1"/>
          <w:sz w:val="24"/>
          <w:szCs w:val="24"/>
        </w:rPr>
        <w:t xml:space="preserve"> of bottom edge of window from bottom edge of </w:t>
      </w:r>
      <w:r w:rsidR="00395D22" w:rsidRPr="002C16A2">
        <w:rPr>
          <w:rFonts w:ascii="Arial" w:hAnsi="Arial" w:cs="Arial"/>
          <w:color w:val="000000" w:themeColor="text1"/>
          <w:sz w:val="24"/>
          <w:szCs w:val="24"/>
        </w:rPr>
        <w:t>envelope shall</w:t>
      </w:r>
      <w:r w:rsidRPr="002C16A2">
        <w:rPr>
          <w:rFonts w:ascii="Arial" w:hAnsi="Arial" w:cs="Arial"/>
          <w:color w:val="000000" w:themeColor="text1"/>
          <w:sz w:val="24"/>
          <w:szCs w:val="24"/>
        </w:rPr>
        <w:t xml:space="preserve"> be minimum 15</w:t>
      </w:r>
      <w:r w:rsidR="00334608" w:rsidRPr="002C16A2">
        <w:rPr>
          <w:rFonts w:ascii="Arial" w:hAnsi="Arial" w:cs="Arial"/>
          <w:color w:val="000000" w:themeColor="text1"/>
          <w:sz w:val="24"/>
          <w:szCs w:val="24"/>
        </w:rPr>
        <w:t xml:space="preserve"> </w:t>
      </w:r>
      <w:r w:rsidRPr="002C16A2">
        <w:rPr>
          <w:rFonts w:ascii="Arial" w:hAnsi="Arial" w:cs="Arial"/>
          <w:color w:val="000000" w:themeColor="text1"/>
          <w:sz w:val="24"/>
          <w:szCs w:val="24"/>
        </w:rPr>
        <w:t>mm</w:t>
      </w:r>
      <w:r w:rsidR="001E56E4" w:rsidRPr="002C16A2">
        <w:rPr>
          <w:rFonts w:ascii="Arial" w:hAnsi="Arial" w:cs="Arial"/>
          <w:color w:val="000000" w:themeColor="text1"/>
          <w:sz w:val="24"/>
          <w:szCs w:val="24"/>
        </w:rPr>
        <w:t>”</w:t>
      </w:r>
      <w:r w:rsidRPr="002C16A2">
        <w:rPr>
          <w:rFonts w:ascii="Arial" w:hAnsi="Arial" w:cs="Arial"/>
          <w:color w:val="000000" w:themeColor="text1"/>
          <w:sz w:val="24"/>
          <w:szCs w:val="24"/>
        </w:rPr>
        <w:t>.</w:t>
      </w:r>
    </w:p>
    <w:p w:rsidR="00145146" w:rsidRPr="002C16A2" w:rsidRDefault="00145146" w:rsidP="00E31F8A">
      <w:pPr>
        <w:spacing w:after="0" w:line="360" w:lineRule="auto"/>
        <w:contextualSpacing/>
        <w:jc w:val="both"/>
        <w:rPr>
          <w:rFonts w:ascii="Arial" w:hAnsi="Arial" w:cs="Arial"/>
          <w:color w:val="000000" w:themeColor="text1"/>
          <w:sz w:val="24"/>
          <w:szCs w:val="24"/>
        </w:rPr>
      </w:pPr>
    </w:p>
    <w:p w:rsidR="00BE4C51" w:rsidRPr="002C16A2" w:rsidRDefault="00631550" w:rsidP="007437D6">
      <w:pPr>
        <w:spacing w:after="0" w:line="360" w:lineRule="auto"/>
        <w:ind w:left="-540"/>
        <w:jc w:val="both"/>
        <w:rPr>
          <w:rFonts w:ascii="Arial" w:hAnsi="Arial" w:cs="Arial"/>
          <w:color w:val="000000" w:themeColor="text1"/>
          <w:sz w:val="24"/>
          <w:szCs w:val="24"/>
        </w:rPr>
      </w:pPr>
      <w:r w:rsidRPr="002C16A2">
        <w:rPr>
          <w:rFonts w:ascii="Arial" w:hAnsi="Arial" w:cs="Arial"/>
          <w:color w:val="000000" w:themeColor="text1"/>
          <w:sz w:val="24"/>
          <w:szCs w:val="24"/>
        </w:rPr>
        <w:t>(</w:t>
      </w:r>
      <w:r w:rsidR="008B1E25" w:rsidRPr="002C16A2">
        <w:rPr>
          <w:rFonts w:ascii="Arial" w:hAnsi="Arial" w:cs="Arial"/>
          <w:color w:val="000000" w:themeColor="text1"/>
          <w:sz w:val="24"/>
          <w:szCs w:val="24"/>
        </w:rPr>
        <w:t>4</w:t>
      </w:r>
      <w:r w:rsidR="00927C57" w:rsidRPr="002C16A2">
        <w:rPr>
          <w:rFonts w:ascii="Arial" w:hAnsi="Arial" w:cs="Arial"/>
          <w:color w:val="000000" w:themeColor="text1"/>
          <w:sz w:val="24"/>
          <w:szCs w:val="24"/>
        </w:rPr>
        <w:t>)</w:t>
      </w:r>
      <w:r w:rsidR="008B1E25" w:rsidRPr="002C16A2">
        <w:rPr>
          <w:rFonts w:ascii="Arial" w:hAnsi="Arial" w:cs="Arial"/>
          <w:color w:val="000000" w:themeColor="text1"/>
          <w:sz w:val="24"/>
          <w:szCs w:val="24"/>
        </w:rPr>
        <w:t xml:space="preserve"> </w:t>
      </w:r>
      <w:r w:rsidR="00BE4C51" w:rsidRPr="002C16A2">
        <w:rPr>
          <w:rFonts w:ascii="Arial" w:hAnsi="Arial" w:cs="Arial"/>
          <w:color w:val="000000" w:themeColor="text1"/>
          <w:sz w:val="24"/>
          <w:szCs w:val="24"/>
        </w:rPr>
        <w:t xml:space="preserve"> </w:t>
      </w:r>
      <w:r w:rsidR="0024647B" w:rsidRPr="002C16A2">
        <w:rPr>
          <w:rFonts w:ascii="Arial" w:hAnsi="Arial" w:cs="Arial"/>
          <w:color w:val="000000" w:themeColor="text1"/>
          <w:sz w:val="24"/>
          <w:szCs w:val="24"/>
        </w:rPr>
        <w:t>A</w:t>
      </w:r>
      <w:r w:rsidR="00BE4C51" w:rsidRPr="002C16A2">
        <w:rPr>
          <w:rFonts w:ascii="Arial" w:hAnsi="Arial" w:cs="Arial"/>
          <w:color w:val="000000" w:themeColor="text1"/>
          <w:sz w:val="24"/>
          <w:szCs w:val="24"/>
        </w:rPr>
        <w:t xml:space="preserve">fter </w:t>
      </w:r>
      <w:r w:rsidR="00FB3C69" w:rsidRPr="002C16A2">
        <w:rPr>
          <w:rFonts w:ascii="Arial" w:hAnsi="Arial" w:cs="Arial"/>
          <w:color w:val="000000" w:themeColor="text1"/>
          <w:sz w:val="24"/>
          <w:szCs w:val="24"/>
        </w:rPr>
        <w:t>rule 8</w:t>
      </w:r>
      <w:r w:rsidR="008B1E25" w:rsidRPr="002C16A2">
        <w:rPr>
          <w:rFonts w:ascii="Arial" w:hAnsi="Arial" w:cs="Arial"/>
          <w:color w:val="000000" w:themeColor="text1"/>
          <w:sz w:val="24"/>
          <w:szCs w:val="24"/>
        </w:rPr>
        <w:t xml:space="preserve"> of the principal rules, </w:t>
      </w:r>
      <w:r w:rsidR="00BE4C51" w:rsidRPr="002C16A2">
        <w:rPr>
          <w:rFonts w:ascii="Arial" w:hAnsi="Arial" w:cs="Arial"/>
          <w:color w:val="000000" w:themeColor="text1"/>
          <w:sz w:val="24"/>
          <w:szCs w:val="24"/>
        </w:rPr>
        <w:t xml:space="preserve">the following </w:t>
      </w:r>
      <w:r w:rsidR="008B1E25" w:rsidRPr="002C16A2">
        <w:rPr>
          <w:rFonts w:ascii="Arial" w:hAnsi="Arial" w:cs="Arial"/>
          <w:color w:val="000000" w:themeColor="text1"/>
          <w:sz w:val="24"/>
          <w:szCs w:val="24"/>
        </w:rPr>
        <w:t xml:space="preserve">rules </w:t>
      </w:r>
      <w:r w:rsidR="00BE4C51" w:rsidRPr="002C16A2">
        <w:rPr>
          <w:rFonts w:ascii="Arial" w:hAnsi="Arial" w:cs="Arial"/>
          <w:color w:val="000000" w:themeColor="text1"/>
          <w:sz w:val="24"/>
          <w:szCs w:val="24"/>
        </w:rPr>
        <w:t>shall be inserted, namely:-</w:t>
      </w:r>
    </w:p>
    <w:p w:rsidR="00C11290" w:rsidRPr="002C16A2" w:rsidRDefault="00C11290" w:rsidP="007437D6">
      <w:pPr>
        <w:spacing w:after="0" w:line="360" w:lineRule="auto"/>
        <w:ind w:left="-540"/>
        <w:jc w:val="both"/>
        <w:rPr>
          <w:rFonts w:ascii="Arial" w:hAnsi="Arial" w:cs="Arial"/>
          <w:color w:val="000000" w:themeColor="text1"/>
          <w:sz w:val="24"/>
          <w:szCs w:val="24"/>
        </w:rPr>
      </w:pPr>
    </w:p>
    <w:p w:rsidR="008B1E25" w:rsidRPr="002C16A2" w:rsidRDefault="0090212E" w:rsidP="008B1E25">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“8</w:t>
      </w:r>
      <w:r w:rsidR="008B1E25" w:rsidRPr="002C16A2">
        <w:rPr>
          <w:rFonts w:ascii="Arial" w:hAnsi="Arial" w:cs="Arial"/>
          <w:color w:val="000000" w:themeColor="text1"/>
          <w:sz w:val="24"/>
          <w:szCs w:val="24"/>
        </w:rPr>
        <w:t>-</w:t>
      </w:r>
      <w:r w:rsidRPr="002C16A2">
        <w:rPr>
          <w:rFonts w:ascii="Arial" w:hAnsi="Arial" w:cs="Arial"/>
          <w:color w:val="000000" w:themeColor="text1"/>
          <w:sz w:val="24"/>
          <w:szCs w:val="24"/>
        </w:rPr>
        <w:t>A:</w:t>
      </w:r>
      <w:r w:rsidR="008B1E25" w:rsidRPr="002C16A2">
        <w:rPr>
          <w:rFonts w:ascii="Arial" w:hAnsi="Arial" w:cs="Arial"/>
          <w:color w:val="000000" w:themeColor="text1"/>
          <w:sz w:val="24"/>
          <w:szCs w:val="24"/>
        </w:rPr>
        <w:t xml:space="preserve"> In case of infringement of the condition specified in rule 8, </w:t>
      </w:r>
      <w:r w:rsidR="00FB3C69" w:rsidRPr="002C16A2">
        <w:rPr>
          <w:rFonts w:ascii="Arial" w:hAnsi="Arial" w:cs="Arial"/>
          <w:color w:val="000000" w:themeColor="text1"/>
          <w:sz w:val="24"/>
          <w:szCs w:val="24"/>
        </w:rPr>
        <w:t>the letter</w:t>
      </w:r>
      <w:r w:rsidR="008B1E25" w:rsidRPr="002C16A2">
        <w:rPr>
          <w:rFonts w:ascii="Arial" w:hAnsi="Arial" w:cs="Arial"/>
          <w:color w:val="000000" w:themeColor="text1"/>
          <w:sz w:val="24"/>
          <w:szCs w:val="24"/>
        </w:rPr>
        <w:t xml:space="preserve"> or </w:t>
      </w:r>
      <w:r w:rsidR="00FB3C69" w:rsidRPr="002C16A2">
        <w:rPr>
          <w:rFonts w:ascii="Arial" w:hAnsi="Arial" w:cs="Arial"/>
          <w:color w:val="000000" w:themeColor="text1"/>
          <w:sz w:val="24"/>
          <w:szCs w:val="24"/>
        </w:rPr>
        <w:t>article shall be treated as second class mai</w:t>
      </w:r>
      <w:r w:rsidR="008B1E25" w:rsidRPr="002C16A2">
        <w:rPr>
          <w:rFonts w:ascii="Arial" w:hAnsi="Arial" w:cs="Arial"/>
          <w:color w:val="000000" w:themeColor="text1"/>
          <w:sz w:val="24"/>
          <w:szCs w:val="24"/>
        </w:rPr>
        <w:t>l</w:t>
      </w:r>
      <w:r w:rsidR="00FB3C69" w:rsidRPr="002C16A2">
        <w:rPr>
          <w:rFonts w:ascii="Arial" w:hAnsi="Arial" w:cs="Arial"/>
          <w:color w:val="000000" w:themeColor="text1"/>
          <w:sz w:val="24"/>
          <w:szCs w:val="24"/>
        </w:rPr>
        <w:t>.</w:t>
      </w:r>
    </w:p>
    <w:p w:rsidR="00C11290" w:rsidRPr="002C16A2" w:rsidRDefault="00C11290" w:rsidP="008B1E25">
      <w:pPr>
        <w:spacing w:after="0" w:line="360" w:lineRule="auto"/>
        <w:contextualSpacing/>
        <w:jc w:val="both"/>
        <w:rPr>
          <w:rFonts w:ascii="Arial" w:hAnsi="Arial" w:cs="Arial"/>
          <w:color w:val="000000" w:themeColor="text1"/>
          <w:sz w:val="24"/>
          <w:szCs w:val="24"/>
        </w:rPr>
      </w:pPr>
    </w:p>
    <w:p w:rsidR="00BE4C51" w:rsidRPr="002C16A2" w:rsidRDefault="008B1E25" w:rsidP="008B1E25">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8-B</w:t>
      </w:r>
      <w:r w:rsidR="00830AFB" w:rsidRPr="002C16A2">
        <w:rPr>
          <w:rFonts w:ascii="Arial" w:hAnsi="Arial" w:cs="Arial"/>
          <w:color w:val="000000" w:themeColor="text1"/>
          <w:sz w:val="24"/>
          <w:szCs w:val="24"/>
        </w:rPr>
        <w:t xml:space="preserve"> (1)</w:t>
      </w:r>
      <w:r w:rsidR="00736A94" w:rsidRPr="002C16A2">
        <w:rPr>
          <w:rFonts w:ascii="Arial" w:hAnsi="Arial" w:cs="Arial"/>
          <w:color w:val="000000" w:themeColor="text1"/>
          <w:sz w:val="24"/>
          <w:szCs w:val="24"/>
        </w:rPr>
        <w:t>:</w:t>
      </w:r>
      <w:r w:rsidR="00BE4C51" w:rsidRPr="002C16A2">
        <w:rPr>
          <w:rFonts w:ascii="Arial" w:hAnsi="Arial" w:cs="Arial"/>
          <w:color w:val="000000" w:themeColor="text1"/>
          <w:sz w:val="24"/>
          <w:szCs w:val="24"/>
        </w:rPr>
        <w:t xml:space="preserve"> Address of the addressee shall be written on front side and sender’s address on back side on an envelope. Minimum 15mm blank space shall be kept from left, bottom and right side of envelope. Logo and name of the senders company can be written on top left corner and s</w:t>
      </w:r>
      <w:r w:rsidRPr="002C16A2">
        <w:rPr>
          <w:rFonts w:ascii="Arial" w:hAnsi="Arial" w:cs="Arial"/>
          <w:color w:val="000000" w:themeColor="text1"/>
          <w:sz w:val="24"/>
          <w:szCs w:val="24"/>
        </w:rPr>
        <w:t xml:space="preserve">tamps or </w:t>
      </w:r>
      <w:r w:rsidR="00BE4C51" w:rsidRPr="002C16A2">
        <w:rPr>
          <w:rFonts w:ascii="Arial" w:hAnsi="Arial" w:cs="Arial"/>
          <w:color w:val="000000" w:themeColor="text1"/>
          <w:sz w:val="24"/>
          <w:szCs w:val="24"/>
        </w:rPr>
        <w:t xml:space="preserve">frank impression on top right corner having gap of minimum 10mm from address block of recipient. Address block of addressee shall have minimum </w:t>
      </w:r>
      <w:r w:rsidR="00226760" w:rsidRPr="002C16A2">
        <w:rPr>
          <w:rFonts w:ascii="Arial" w:hAnsi="Arial" w:cs="Arial"/>
          <w:color w:val="000000" w:themeColor="text1"/>
          <w:sz w:val="24"/>
          <w:szCs w:val="24"/>
        </w:rPr>
        <w:t>gap of</w:t>
      </w:r>
      <w:r w:rsidR="00BE4C51" w:rsidRPr="002C16A2">
        <w:rPr>
          <w:rFonts w:ascii="Arial" w:hAnsi="Arial" w:cs="Arial"/>
          <w:color w:val="000000" w:themeColor="text1"/>
          <w:sz w:val="24"/>
          <w:szCs w:val="24"/>
        </w:rPr>
        <w:t xml:space="preserve"> 40 mm from top. Stamps</w:t>
      </w:r>
      <w:r w:rsidRPr="002C16A2">
        <w:rPr>
          <w:rFonts w:ascii="Arial" w:hAnsi="Arial" w:cs="Arial"/>
          <w:color w:val="000000" w:themeColor="text1"/>
          <w:sz w:val="24"/>
          <w:szCs w:val="24"/>
        </w:rPr>
        <w:t xml:space="preserve"> or </w:t>
      </w:r>
      <w:r w:rsidR="00BE4C51" w:rsidRPr="002C16A2">
        <w:rPr>
          <w:rFonts w:ascii="Arial" w:hAnsi="Arial" w:cs="Arial"/>
          <w:color w:val="000000" w:themeColor="text1"/>
          <w:sz w:val="24"/>
          <w:szCs w:val="24"/>
        </w:rPr>
        <w:t>Frank impressions shall be affixed in maximum area of 74</w:t>
      </w:r>
      <w:r w:rsidR="00AE3DCF" w:rsidRPr="002C16A2">
        <w:rPr>
          <w:rFonts w:ascii="Arial" w:hAnsi="Arial" w:cs="Arial"/>
          <w:color w:val="000000" w:themeColor="text1"/>
          <w:sz w:val="24"/>
          <w:szCs w:val="24"/>
        </w:rPr>
        <w:t xml:space="preserve"> </w:t>
      </w:r>
      <w:r w:rsidR="000B5AD6" w:rsidRPr="002C16A2">
        <w:rPr>
          <w:rFonts w:ascii="Arial" w:hAnsi="Arial" w:cs="Arial"/>
          <w:color w:val="000000" w:themeColor="text1"/>
          <w:sz w:val="24"/>
          <w:szCs w:val="24"/>
        </w:rPr>
        <w:t>mm.</w:t>
      </w:r>
      <w:r w:rsidR="00BE4C51" w:rsidRPr="002C16A2">
        <w:rPr>
          <w:rFonts w:ascii="Arial" w:hAnsi="Arial" w:cs="Arial"/>
          <w:color w:val="000000" w:themeColor="text1"/>
          <w:sz w:val="24"/>
          <w:szCs w:val="24"/>
        </w:rPr>
        <w:t xml:space="preserve"> 15mm shall be left for bar code pri</w:t>
      </w:r>
      <w:r w:rsidR="00961B1F" w:rsidRPr="002C16A2">
        <w:rPr>
          <w:rFonts w:ascii="Arial" w:hAnsi="Arial" w:cs="Arial"/>
          <w:color w:val="000000" w:themeColor="text1"/>
          <w:sz w:val="24"/>
          <w:szCs w:val="24"/>
        </w:rPr>
        <w:t xml:space="preserve">nting at the bottom of </w:t>
      </w:r>
      <w:r w:rsidR="00580D4C" w:rsidRPr="002C16A2">
        <w:rPr>
          <w:rFonts w:ascii="Arial" w:hAnsi="Arial" w:cs="Arial"/>
          <w:color w:val="000000" w:themeColor="text1"/>
          <w:sz w:val="24"/>
          <w:szCs w:val="24"/>
        </w:rPr>
        <w:t>envelope and</w:t>
      </w:r>
      <w:r w:rsidR="00BE4C51" w:rsidRPr="002C16A2">
        <w:rPr>
          <w:rFonts w:ascii="Arial" w:hAnsi="Arial" w:cs="Arial"/>
          <w:color w:val="000000" w:themeColor="text1"/>
          <w:sz w:val="24"/>
          <w:szCs w:val="24"/>
        </w:rPr>
        <w:t xml:space="preserve"> there should be 5 mm quiet space </w:t>
      </w:r>
      <w:r w:rsidR="00580D4C" w:rsidRPr="002C16A2">
        <w:rPr>
          <w:rFonts w:ascii="Arial" w:hAnsi="Arial" w:cs="Arial"/>
          <w:color w:val="000000" w:themeColor="text1"/>
          <w:sz w:val="24"/>
          <w:szCs w:val="24"/>
        </w:rPr>
        <w:t>around 2D</w:t>
      </w:r>
      <w:r w:rsidR="00BE4C51" w:rsidRPr="002C16A2">
        <w:rPr>
          <w:rFonts w:ascii="Arial" w:hAnsi="Arial" w:cs="Arial"/>
          <w:color w:val="000000" w:themeColor="text1"/>
          <w:sz w:val="24"/>
          <w:szCs w:val="24"/>
        </w:rPr>
        <w:t xml:space="preserve"> barcode</w:t>
      </w:r>
      <w:r w:rsidRPr="002C16A2">
        <w:rPr>
          <w:rFonts w:ascii="Arial" w:hAnsi="Arial" w:cs="Arial"/>
          <w:color w:val="000000" w:themeColor="text1"/>
          <w:sz w:val="24"/>
          <w:szCs w:val="24"/>
        </w:rPr>
        <w:t xml:space="preserve"> and the s</w:t>
      </w:r>
      <w:r w:rsidR="008E5A36" w:rsidRPr="002C16A2">
        <w:rPr>
          <w:rFonts w:ascii="Arial" w:hAnsi="Arial" w:cs="Arial"/>
          <w:color w:val="000000" w:themeColor="text1"/>
          <w:sz w:val="24"/>
          <w:szCs w:val="24"/>
        </w:rPr>
        <w:t>ender’s logo size should not exceed 25 x 50 mm in size</w:t>
      </w:r>
      <w:r w:rsidRPr="002C16A2">
        <w:rPr>
          <w:rFonts w:ascii="Arial" w:hAnsi="Arial" w:cs="Arial"/>
          <w:color w:val="000000" w:themeColor="text1"/>
          <w:sz w:val="24"/>
          <w:szCs w:val="24"/>
        </w:rPr>
        <w:t xml:space="preserve"> and the </w:t>
      </w:r>
      <w:r w:rsidR="008E5A36" w:rsidRPr="002C16A2">
        <w:rPr>
          <w:rFonts w:ascii="Arial" w:hAnsi="Arial" w:cs="Arial"/>
          <w:color w:val="000000" w:themeColor="text1"/>
          <w:sz w:val="24"/>
          <w:szCs w:val="24"/>
        </w:rPr>
        <w:t xml:space="preserve">2D barcode should have minimum size 18 x 18 mm. </w:t>
      </w:r>
    </w:p>
    <w:p w:rsidR="00F55D57" w:rsidRPr="002C16A2" w:rsidRDefault="00F55D57" w:rsidP="00B0783B">
      <w:pPr>
        <w:spacing w:after="0"/>
        <w:ind w:hanging="450"/>
        <w:contextualSpacing/>
        <w:jc w:val="both"/>
        <w:rPr>
          <w:rFonts w:ascii="Arial" w:hAnsi="Arial" w:cs="Arial"/>
          <w:color w:val="000000" w:themeColor="text1"/>
          <w:sz w:val="24"/>
          <w:szCs w:val="24"/>
        </w:rPr>
      </w:pPr>
    </w:p>
    <w:p w:rsidR="00BE4C51" w:rsidRPr="002C16A2" w:rsidRDefault="00830AFB" w:rsidP="007437D6">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 xml:space="preserve">8-B </w:t>
      </w:r>
      <w:r w:rsidR="00A31BE8" w:rsidRPr="002C16A2">
        <w:rPr>
          <w:rFonts w:ascii="Arial" w:hAnsi="Arial" w:cs="Arial"/>
          <w:color w:val="000000" w:themeColor="text1"/>
          <w:sz w:val="24"/>
          <w:szCs w:val="24"/>
        </w:rPr>
        <w:t>(2</w:t>
      </w:r>
      <w:r w:rsidR="00BE4C51" w:rsidRPr="002C16A2">
        <w:rPr>
          <w:rFonts w:ascii="Arial" w:hAnsi="Arial" w:cs="Arial"/>
          <w:color w:val="000000" w:themeColor="text1"/>
          <w:sz w:val="24"/>
          <w:szCs w:val="24"/>
        </w:rPr>
        <w:t xml:space="preserve">) The size of printed bar code along with quiet </w:t>
      </w:r>
      <w:r w:rsidR="00BE4C51" w:rsidRPr="002C16A2">
        <w:rPr>
          <w:rFonts w:ascii="Arial" w:hAnsi="Arial" w:cs="Arial"/>
          <w:i/>
          <w:color w:val="000000" w:themeColor="text1"/>
          <w:sz w:val="24"/>
          <w:szCs w:val="24"/>
        </w:rPr>
        <w:t xml:space="preserve">zone should be kept </w:t>
      </w:r>
      <w:r w:rsidR="00BE4C51" w:rsidRPr="002C16A2">
        <w:rPr>
          <w:rFonts w:ascii="Arial" w:hAnsi="Arial" w:cs="Arial"/>
          <w:color w:val="000000" w:themeColor="text1"/>
          <w:sz w:val="24"/>
          <w:szCs w:val="24"/>
        </w:rPr>
        <w:t>minimum 60</w:t>
      </w:r>
      <w:r w:rsidR="00AE3DCF" w:rsidRPr="002C16A2">
        <w:rPr>
          <w:rFonts w:ascii="Arial" w:hAnsi="Arial" w:cs="Arial"/>
          <w:color w:val="000000" w:themeColor="text1"/>
          <w:sz w:val="24"/>
          <w:szCs w:val="24"/>
        </w:rPr>
        <w:t xml:space="preserve"> </w:t>
      </w:r>
      <w:r w:rsidR="00BE4C51" w:rsidRPr="002C16A2">
        <w:rPr>
          <w:rFonts w:ascii="Arial" w:hAnsi="Arial" w:cs="Arial"/>
          <w:color w:val="000000" w:themeColor="text1"/>
          <w:sz w:val="24"/>
          <w:szCs w:val="24"/>
        </w:rPr>
        <w:t>mm in length and 10 mm in breadth in a window of envelope</w:t>
      </w:r>
      <w:r w:rsidRPr="002C16A2">
        <w:rPr>
          <w:rFonts w:ascii="Arial" w:hAnsi="Arial" w:cs="Arial"/>
          <w:color w:val="000000" w:themeColor="text1"/>
          <w:sz w:val="24"/>
          <w:szCs w:val="24"/>
        </w:rPr>
        <w:t xml:space="preserve"> and should be clearly visible.</w:t>
      </w:r>
      <w:r w:rsidR="00BE4C51" w:rsidRPr="002C16A2">
        <w:rPr>
          <w:rFonts w:ascii="Arial" w:hAnsi="Arial" w:cs="Arial"/>
          <w:color w:val="000000" w:themeColor="text1"/>
          <w:sz w:val="24"/>
          <w:szCs w:val="24"/>
        </w:rPr>
        <w:t xml:space="preserve">  </w:t>
      </w:r>
    </w:p>
    <w:p w:rsidR="00F55D57" w:rsidRPr="002C16A2" w:rsidRDefault="00F55D57" w:rsidP="00B0783B">
      <w:pPr>
        <w:spacing w:after="0"/>
        <w:ind w:hanging="450"/>
        <w:contextualSpacing/>
        <w:jc w:val="both"/>
        <w:rPr>
          <w:rFonts w:ascii="Arial" w:hAnsi="Arial" w:cs="Arial"/>
          <w:color w:val="000000" w:themeColor="text1"/>
          <w:sz w:val="24"/>
          <w:szCs w:val="24"/>
        </w:rPr>
      </w:pPr>
    </w:p>
    <w:p w:rsidR="00BE4C51" w:rsidRPr="002C16A2" w:rsidRDefault="00830AFB" w:rsidP="007437D6">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8-C</w:t>
      </w:r>
      <w:r w:rsidR="00736A94" w:rsidRPr="002C16A2">
        <w:rPr>
          <w:rFonts w:ascii="Arial" w:hAnsi="Arial" w:cs="Arial"/>
          <w:color w:val="000000" w:themeColor="text1"/>
          <w:sz w:val="24"/>
          <w:szCs w:val="24"/>
        </w:rPr>
        <w:t xml:space="preserve">: </w:t>
      </w:r>
      <w:r w:rsidR="00BE4C51" w:rsidRPr="002C16A2">
        <w:rPr>
          <w:rFonts w:ascii="Arial" w:hAnsi="Arial" w:cs="Arial"/>
          <w:color w:val="000000" w:themeColor="text1"/>
          <w:sz w:val="24"/>
          <w:szCs w:val="24"/>
        </w:rPr>
        <w:t>A quiet zone of minimum 10</w:t>
      </w:r>
      <w:r w:rsidR="00AE3DCF" w:rsidRPr="002C16A2">
        <w:rPr>
          <w:rFonts w:ascii="Arial" w:hAnsi="Arial" w:cs="Arial"/>
          <w:color w:val="000000" w:themeColor="text1"/>
          <w:sz w:val="24"/>
          <w:szCs w:val="24"/>
        </w:rPr>
        <w:t xml:space="preserve"> </w:t>
      </w:r>
      <w:r w:rsidR="00BE4C51" w:rsidRPr="002C16A2">
        <w:rPr>
          <w:rFonts w:ascii="Arial" w:hAnsi="Arial" w:cs="Arial"/>
          <w:color w:val="000000" w:themeColor="text1"/>
          <w:sz w:val="24"/>
          <w:szCs w:val="24"/>
        </w:rPr>
        <w:t>mm on all sides of address block must be maintained if advertisement is printed on privately manufactured envelope</w:t>
      </w:r>
      <w:r w:rsidRPr="002C16A2">
        <w:rPr>
          <w:rFonts w:ascii="Arial" w:hAnsi="Arial" w:cs="Arial"/>
          <w:color w:val="000000" w:themeColor="text1"/>
          <w:sz w:val="24"/>
          <w:szCs w:val="24"/>
        </w:rPr>
        <w:t xml:space="preserve"> or </w:t>
      </w:r>
      <w:r w:rsidR="00BE4C51" w:rsidRPr="002C16A2">
        <w:rPr>
          <w:rFonts w:ascii="Arial" w:hAnsi="Arial" w:cs="Arial"/>
          <w:color w:val="000000" w:themeColor="text1"/>
          <w:sz w:val="24"/>
          <w:szCs w:val="24"/>
        </w:rPr>
        <w:t>inland letter card.”</w:t>
      </w:r>
    </w:p>
    <w:p w:rsidR="00F55D57" w:rsidRPr="002C16A2" w:rsidRDefault="00F55D57" w:rsidP="00B0783B">
      <w:pPr>
        <w:spacing w:after="0"/>
        <w:ind w:hanging="450"/>
        <w:contextualSpacing/>
        <w:jc w:val="both"/>
        <w:rPr>
          <w:rFonts w:ascii="Arial" w:hAnsi="Arial" w:cs="Arial"/>
          <w:color w:val="000000" w:themeColor="text1"/>
          <w:sz w:val="24"/>
          <w:szCs w:val="24"/>
        </w:rPr>
      </w:pPr>
    </w:p>
    <w:p w:rsidR="00BE4C51" w:rsidRPr="002C16A2" w:rsidRDefault="007437D6" w:rsidP="007437D6">
      <w:pPr>
        <w:spacing w:after="0" w:line="360" w:lineRule="auto"/>
        <w:ind w:left="-540"/>
        <w:jc w:val="both"/>
        <w:rPr>
          <w:rFonts w:ascii="Arial" w:hAnsi="Arial" w:cs="Arial"/>
          <w:color w:val="000000" w:themeColor="text1"/>
          <w:sz w:val="24"/>
          <w:szCs w:val="24"/>
        </w:rPr>
      </w:pPr>
      <w:r w:rsidRPr="002C16A2">
        <w:rPr>
          <w:rFonts w:ascii="Arial" w:hAnsi="Arial" w:cs="Arial"/>
          <w:color w:val="000000" w:themeColor="text1"/>
          <w:sz w:val="24"/>
          <w:szCs w:val="24"/>
        </w:rPr>
        <w:t xml:space="preserve">(5) </w:t>
      </w:r>
      <w:r w:rsidR="00A00A51" w:rsidRPr="002C16A2">
        <w:rPr>
          <w:rFonts w:ascii="Arial" w:hAnsi="Arial" w:cs="Arial"/>
          <w:color w:val="000000" w:themeColor="text1"/>
          <w:sz w:val="24"/>
          <w:szCs w:val="24"/>
        </w:rPr>
        <w:t>I</w:t>
      </w:r>
      <w:r w:rsidR="00BE4C51" w:rsidRPr="002C16A2">
        <w:rPr>
          <w:rFonts w:ascii="Arial" w:hAnsi="Arial" w:cs="Arial"/>
          <w:color w:val="000000" w:themeColor="text1"/>
          <w:sz w:val="24"/>
          <w:szCs w:val="24"/>
        </w:rPr>
        <w:t>n rule 10-A</w:t>
      </w:r>
      <w:r w:rsidRPr="002C16A2">
        <w:rPr>
          <w:rFonts w:ascii="Arial" w:hAnsi="Arial" w:cs="Arial"/>
          <w:color w:val="000000" w:themeColor="text1"/>
          <w:sz w:val="24"/>
          <w:szCs w:val="24"/>
        </w:rPr>
        <w:t xml:space="preserve"> of the principal rules, </w:t>
      </w:r>
      <w:r w:rsidR="00BE4C51" w:rsidRPr="002C16A2">
        <w:rPr>
          <w:rFonts w:ascii="Arial" w:hAnsi="Arial" w:cs="Arial"/>
          <w:color w:val="000000" w:themeColor="text1"/>
          <w:sz w:val="24"/>
          <w:szCs w:val="24"/>
        </w:rPr>
        <w:t>for existing Explanation (ii)</w:t>
      </w:r>
      <w:r w:rsidRPr="002C16A2">
        <w:rPr>
          <w:rFonts w:ascii="Arial" w:hAnsi="Arial" w:cs="Arial"/>
          <w:color w:val="000000" w:themeColor="text1"/>
          <w:sz w:val="24"/>
          <w:szCs w:val="24"/>
        </w:rPr>
        <w:t>,</w:t>
      </w:r>
      <w:r w:rsidR="00BE4C51" w:rsidRPr="002C16A2">
        <w:rPr>
          <w:rFonts w:ascii="Arial" w:hAnsi="Arial" w:cs="Arial"/>
          <w:color w:val="000000" w:themeColor="text1"/>
          <w:sz w:val="24"/>
          <w:szCs w:val="24"/>
        </w:rPr>
        <w:t xml:space="preserve"> </w:t>
      </w:r>
      <w:r w:rsidR="00D43934" w:rsidRPr="002C16A2">
        <w:rPr>
          <w:rFonts w:ascii="Arial" w:hAnsi="Arial" w:cs="Arial"/>
          <w:color w:val="000000" w:themeColor="text1"/>
          <w:sz w:val="24"/>
          <w:szCs w:val="24"/>
        </w:rPr>
        <w:t>the following</w:t>
      </w:r>
      <w:r w:rsidR="006C56A6" w:rsidRPr="002C16A2">
        <w:rPr>
          <w:rFonts w:ascii="Arial" w:hAnsi="Arial" w:cs="Arial"/>
          <w:color w:val="000000" w:themeColor="text1"/>
          <w:sz w:val="24"/>
          <w:szCs w:val="24"/>
        </w:rPr>
        <w:t xml:space="preserve"> Explanation </w:t>
      </w:r>
      <w:r w:rsidR="00C26BFC" w:rsidRPr="002C16A2">
        <w:rPr>
          <w:rFonts w:ascii="Arial" w:hAnsi="Arial" w:cs="Arial"/>
          <w:color w:val="000000" w:themeColor="text1"/>
          <w:sz w:val="24"/>
          <w:szCs w:val="24"/>
        </w:rPr>
        <w:t>(ii) shall be subs</w:t>
      </w:r>
      <w:r w:rsidR="00BE4C51" w:rsidRPr="002C16A2">
        <w:rPr>
          <w:rFonts w:ascii="Arial" w:hAnsi="Arial" w:cs="Arial"/>
          <w:color w:val="000000" w:themeColor="text1"/>
          <w:sz w:val="24"/>
          <w:szCs w:val="24"/>
        </w:rPr>
        <w:t>titu</w:t>
      </w:r>
      <w:r w:rsidR="00C26BFC" w:rsidRPr="002C16A2">
        <w:rPr>
          <w:rFonts w:ascii="Arial" w:hAnsi="Arial" w:cs="Arial"/>
          <w:color w:val="000000" w:themeColor="text1"/>
          <w:sz w:val="24"/>
          <w:szCs w:val="24"/>
        </w:rPr>
        <w:t>t</w:t>
      </w:r>
      <w:r w:rsidR="00BE4C51" w:rsidRPr="002C16A2">
        <w:rPr>
          <w:rFonts w:ascii="Arial" w:hAnsi="Arial" w:cs="Arial"/>
          <w:color w:val="000000" w:themeColor="text1"/>
          <w:sz w:val="24"/>
          <w:szCs w:val="24"/>
        </w:rPr>
        <w:t>ed, namely:-</w:t>
      </w:r>
    </w:p>
    <w:p w:rsidR="00BE4C51" w:rsidRPr="002C16A2" w:rsidRDefault="00B5344E" w:rsidP="007437D6">
      <w:pPr>
        <w:spacing w:after="0" w:line="360" w:lineRule="auto"/>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w:t>
      </w:r>
      <w:r w:rsidR="00BE4C51" w:rsidRPr="002C16A2">
        <w:rPr>
          <w:rFonts w:ascii="Arial" w:hAnsi="Arial" w:cs="Arial"/>
          <w:color w:val="000000" w:themeColor="text1"/>
          <w:sz w:val="24"/>
          <w:szCs w:val="24"/>
        </w:rPr>
        <w:t>Explanation</w:t>
      </w:r>
      <w:r w:rsidR="00AE3DCF" w:rsidRPr="002C16A2">
        <w:rPr>
          <w:rFonts w:ascii="Arial" w:hAnsi="Arial" w:cs="Arial"/>
          <w:color w:val="000000" w:themeColor="text1"/>
          <w:sz w:val="24"/>
          <w:szCs w:val="24"/>
        </w:rPr>
        <w:t xml:space="preserve"> (ii):</w:t>
      </w:r>
      <w:r w:rsidR="00BE4C51" w:rsidRPr="002C16A2">
        <w:rPr>
          <w:rFonts w:ascii="Arial" w:hAnsi="Arial" w:cs="Arial"/>
          <w:color w:val="000000" w:themeColor="text1"/>
          <w:sz w:val="24"/>
          <w:szCs w:val="24"/>
        </w:rPr>
        <w:t xml:space="preserve"> Letter Cards of private manufacture shall be suitably folded and fully </w:t>
      </w:r>
      <w:r w:rsidR="00D43934" w:rsidRPr="002C16A2">
        <w:rPr>
          <w:rFonts w:ascii="Arial" w:hAnsi="Arial" w:cs="Arial"/>
          <w:color w:val="000000" w:themeColor="text1"/>
          <w:sz w:val="24"/>
          <w:szCs w:val="24"/>
        </w:rPr>
        <w:t>closed on three</w:t>
      </w:r>
      <w:r w:rsidR="00BE4C51" w:rsidRPr="002C16A2">
        <w:rPr>
          <w:rFonts w:ascii="Arial" w:hAnsi="Arial" w:cs="Arial"/>
          <w:color w:val="000000" w:themeColor="text1"/>
          <w:sz w:val="24"/>
          <w:szCs w:val="24"/>
        </w:rPr>
        <w:t xml:space="preserve"> sides by continuous gumming, glue or any other adhesive provided the dimensions and other conditions mentioned in this rule are complied with.”</w:t>
      </w:r>
    </w:p>
    <w:p w:rsidR="00566945" w:rsidRPr="002C16A2" w:rsidRDefault="00930819" w:rsidP="00B0783B">
      <w:pPr>
        <w:spacing w:after="0" w:line="360" w:lineRule="auto"/>
        <w:ind w:hanging="126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ab/>
      </w:r>
    </w:p>
    <w:p w:rsidR="007335B4" w:rsidRPr="002C16A2" w:rsidRDefault="003C0561" w:rsidP="00662BE1">
      <w:pPr>
        <w:spacing w:after="0" w:line="360" w:lineRule="auto"/>
        <w:ind w:left="-540"/>
        <w:jc w:val="both"/>
        <w:rPr>
          <w:rFonts w:ascii="Arial" w:hAnsi="Arial" w:cs="Arial"/>
          <w:color w:val="000000" w:themeColor="text1"/>
          <w:sz w:val="24"/>
          <w:szCs w:val="24"/>
        </w:rPr>
      </w:pPr>
      <w:r w:rsidRPr="002C16A2">
        <w:rPr>
          <w:rFonts w:ascii="Arial" w:hAnsi="Arial" w:cs="Arial"/>
          <w:color w:val="000000" w:themeColor="text1"/>
          <w:sz w:val="24"/>
          <w:szCs w:val="24"/>
        </w:rPr>
        <w:lastRenderedPageBreak/>
        <w:t>(</w:t>
      </w:r>
      <w:r w:rsidR="007437D6" w:rsidRPr="002C16A2">
        <w:rPr>
          <w:rFonts w:ascii="Arial" w:hAnsi="Arial" w:cs="Arial"/>
          <w:color w:val="000000" w:themeColor="text1"/>
          <w:sz w:val="24"/>
          <w:szCs w:val="24"/>
        </w:rPr>
        <w:t>6</w:t>
      </w:r>
      <w:r w:rsidR="007335B4" w:rsidRPr="002C16A2">
        <w:rPr>
          <w:rFonts w:ascii="Arial" w:hAnsi="Arial" w:cs="Arial"/>
          <w:color w:val="000000" w:themeColor="text1"/>
          <w:sz w:val="24"/>
          <w:szCs w:val="24"/>
        </w:rPr>
        <w:t>)</w:t>
      </w:r>
      <w:r w:rsidR="007437D6" w:rsidRPr="002C16A2">
        <w:rPr>
          <w:rFonts w:ascii="Arial" w:hAnsi="Arial" w:cs="Arial"/>
          <w:color w:val="000000" w:themeColor="text1"/>
          <w:sz w:val="24"/>
          <w:szCs w:val="24"/>
        </w:rPr>
        <w:t xml:space="preserve"> In rule 13 of the principal rules, in s</w:t>
      </w:r>
      <w:r w:rsidR="007335B4" w:rsidRPr="002C16A2">
        <w:rPr>
          <w:rFonts w:ascii="Arial" w:hAnsi="Arial" w:cs="Arial"/>
          <w:color w:val="000000" w:themeColor="text1"/>
          <w:sz w:val="24"/>
          <w:szCs w:val="24"/>
        </w:rPr>
        <w:t>ub-rule 2</w:t>
      </w:r>
      <w:r w:rsidR="007437D6" w:rsidRPr="002C16A2">
        <w:rPr>
          <w:rFonts w:ascii="Arial" w:hAnsi="Arial" w:cs="Arial"/>
          <w:color w:val="000000" w:themeColor="text1"/>
          <w:sz w:val="24"/>
          <w:szCs w:val="24"/>
        </w:rPr>
        <w:t>,</w:t>
      </w:r>
      <w:r w:rsidR="00662BE1" w:rsidRPr="002C16A2">
        <w:rPr>
          <w:rFonts w:ascii="Arial" w:hAnsi="Arial" w:cs="Arial"/>
          <w:color w:val="000000" w:themeColor="text1"/>
          <w:sz w:val="24"/>
          <w:szCs w:val="24"/>
        </w:rPr>
        <w:t xml:space="preserve"> after the words “written communication”, the words </w:t>
      </w:r>
      <w:r w:rsidR="00D613CF" w:rsidRPr="002C16A2">
        <w:rPr>
          <w:rFonts w:ascii="Arial" w:hAnsi="Arial" w:cs="Arial"/>
          <w:color w:val="000000" w:themeColor="text1"/>
          <w:sz w:val="24"/>
          <w:szCs w:val="24"/>
        </w:rPr>
        <w:t>“</w:t>
      </w:r>
      <w:r w:rsidR="006253EF" w:rsidRPr="002C16A2">
        <w:rPr>
          <w:rFonts w:ascii="Arial" w:hAnsi="Arial" w:cs="Arial"/>
          <w:color w:val="000000" w:themeColor="text1"/>
          <w:sz w:val="24"/>
          <w:szCs w:val="24"/>
        </w:rPr>
        <w:t>and address of the sender may be written on top left-hand corner of back</w:t>
      </w:r>
      <w:r w:rsidR="00D613CF" w:rsidRPr="002C16A2">
        <w:rPr>
          <w:rFonts w:ascii="Arial" w:hAnsi="Arial" w:cs="Arial"/>
          <w:color w:val="000000" w:themeColor="text1"/>
          <w:sz w:val="24"/>
          <w:szCs w:val="24"/>
        </w:rPr>
        <w:t>”</w:t>
      </w:r>
      <w:r w:rsidR="006253EF" w:rsidRPr="002C16A2">
        <w:rPr>
          <w:rFonts w:ascii="Arial" w:hAnsi="Arial" w:cs="Arial"/>
          <w:color w:val="000000" w:themeColor="text1"/>
          <w:sz w:val="24"/>
          <w:szCs w:val="24"/>
        </w:rPr>
        <w:t xml:space="preserve">, </w:t>
      </w:r>
      <w:r w:rsidR="00D613CF" w:rsidRPr="002C16A2">
        <w:rPr>
          <w:rFonts w:ascii="Arial" w:hAnsi="Arial" w:cs="Arial"/>
          <w:color w:val="000000" w:themeColor="text1"/>
          <w:sz w:val="24"/>
          <w:szCs w:val="24"/>
        </w:rPr>
        <w:t>shall be inserted</w:t>
      </w:r>
      <w:r w:rsidR="004867EA" w:rsidRPr="002C16A2">
        <w:rPr>
          <w:rFonts w:ascii="Arial" w:hAnsi="Arial" w:cs="Arial"/>
          <w:color w:val="000000" w:themeColor="text1"/>
          <w:sz w:val="24"/>
          <w:szCs w:val="24"/>
        </w:rPr>
        <w:t>.</w:t>
      </w:r>
    </w:p>
    <w:p w:rsidR="004867EA" w:rsidRPr="002C16A2" w:rsidRDefault="004867EA" w:rsidP="00743E71">
      <w:pPr>
        <w:spacing w:after="0" w:line="360" w:lineRule="auto"/>
        <w:ind w:hanging="1260"/>
        <w:contextualSpacing/>
        <w:jc w:val="both"/>
        <w:rPr>
          <w:rFonts w:ascii="Arial" w:hAnsi="Arial" w:cs="Arial"/>
          <w:color w:val="000000" w:themeColor="text1"/>
          <w:sz w:val="24"/>
          <w:szCs w:val="24"/>
        </w:rPr>
      </w:pPr>
    </w:p>
    <w:p w:rsidR="00BE4C51" w:rsidRPr="002C16A2" w:rsidRDefault="0099373C" w:rsidP="004867EA">
      <w:pPr>
        <w:spacing w:after="0" w:line="360" w:lineRule="auto"/>
        <w:ind w:left="-540"/>
        <w:jc w:val="both"/>
        <w:rPr>
          <w:rFonts w:ascii="Arial" w:hAnsi="Arial" w:cs="Arial"/>
          <w:color w:val="000000" w:themeColor="text1"/>
          <w:sz w:val="24"/>
          <w:szCs w:val="24"/>
        </w:rPr>
      </w:pPr>
      <w:r w:rsidRPr="002C16A2">
        <w:rPr>
          <w:rFonts w:ascii="Arial" w:hAnsi="Arial" w:cs="Arial"/>
          <w:color w:val="000000" w:themeColor="text1"/>
          <w:sz w:val="24"/>
          <w:szCs w:val="24"/>
        </w:rPr>
        <w:t xml:space="preserve"> </w:t>
      </w:r>
      <w:r w:rsidR="004867EA" w:rsidRPr="002C16A2">
        <w:rPr>
          <w:rFonts w:ascii="Arial" w:hAnsi="Arial" w:cs="Arial"/>
          <w:color w:val="000000" w:themeColor="text1"/>
          <w:sz w:val="24"/>
          <w:szCs w:val="24"/>
        </w:rPr>
        <w:t xml:space="preserve">(7) </w:t>
      </w:r>
      <w:r w:rsidR="00C438F8" w:rsidRPr="002C16A2">
        <w:rPr>
          <w:rFonts w:ascii="Arial" w:hAnsi="Arial" w:cs="Arial"/>
          <w:color w:val="000000" w:themeColor="text1"/>
          <w:sz w:val="24"/>
          <w:szCs w:val="24"/>
        </w:rPr>
        <w:t>I</w:t>
      </w:r>
      <w:r w:rsidR="00BE4C51" w:rsidRPr="002C16A2">
        <w:rPr>
          <w:rFonts w:ascii="Arial" w:hAnsi="Arial" w:cs="Arial"/>
          <w:color w:val="000000" w:themeColor="text1"/>
          <w:sz w:val="24"/>
          <w:szCs w:val="24"/>
        </w:rPr>
        <w:t>n rule 17</w:t>
      </w:r>
      <w:r w:rsidR="004867EA" w:rsidRPr="002C16A2">
        <w:rPr>
          <w:rFonts w:ascii="Arial" w:hAnsi="Arial" w:cs="Arial"/>
          <w:color w:val="000000" w:themeColor="text1"/>
          <w:sz w:val="24"/>
          <w:szCs w:val="24"/>
        </w:rPr>
        <w:t xml:space="preserve"> of the principal rules, after Explanation (iii), the </w:t>
      </w:r>
      <w:r w:rsidR="00BE4C51" w:rsidRPr="002C16A2">
        <w:rPr>
          <w:rFonts w:ascii="Arial" w:hAnsi="Arial" w:cs="Arial"/>
          <w:color w:val="000000" w:themeColor="text1"/>
          <w:sz w:val="24"/>
          <w:szCs w:val="24"/>
        </w:rPr>
        <w:t>following Explanation shall be inserted, namely:-</w:t>
      </w:r>
    </w:p>
    <w:p w:rsidR="002D01CE" w:rsidRPr="002C16A2" w:rsidRDefault="002D01CE" w:rsidP="004867EA">
      <w:pPr>
        <w:spacing w:after="0" w:line="360" w:lineRule="auto"/>
        <w:ind w:left="-540"/>
        <w:jc w:val="both"/>
        <w:rPr>
          <w:rFonts w:ascii="Arial" w:hAnsi="Arial" w:cs="Arial"/>
          <w:color w:val="000000" w:themeColor="text1"/>
          <w:sz w:val="24"/>
          <w:szCs w:val="24"/>
        </w:rPr>
      </w:pPr>
    </w:p>
    <w:p w:rsidR="00BE4C51" w:rsidRPr="002C16A2" w:rsidRDefault="00D84BF6" w:rsidP="00B0783B">
      <w:pPr>
        <w:spacing w:after="0" w:line="360" w:lineRule="auto"/>
        <w:ind w:hanging="90"/>
        <w:contextualSpacing/>
        <w:jc w:val="both"/>
        <w:rPr>
          <w:rFonts w:ascii="Arial" w:hAnsi="Arial" w:cs="Arial"/>
          <w:color w:val="000000" w:themeColor="text1"/>
          <w:sz w:val="24"/>
          <w:szCs w:val="24"/>
        </w:rPr>
      </w:pPr>
      <w:r w:rsidRPr="002C16A2">
        <w:rPr>
          <w:rFonts w:ascii="Arial" w:hAnsi="Arial" w:cs="Arial"/>
          <w:color w:val="000000" w:themeColor="text1"/>
          <w:sz w:val="24"/>
          <w:szCs w:val="24"/>
        </w:rPr>
        <w:t>“</w:t>
      </w:r>
      <w:r w:rsidR="004867EA" w:rsidRPr="002C16A2">
        <w:rPr>
          <w:rFonts w:ascii="Arial" w:hAnsi="Arial" w:cs="Arial"/>
          <w:color w:val="000000" w:themeColor="text1"/>
          <w:sz w:val="24"/>
          <w:szCs w:val="24"/>
        </w:rPr>
        <w:t xml:space="preserve"> (iv) </w:t>
      </w:r>
      <w:r w:rsidR="00BE4C51" w:rsidRPr="002C16A2">
        <w:rPr>
          <w:rFonts w:ascii="Arial" w:hAnsi="Arial" w:cs="Arial"/>
          <w:color w:val="000000" w:themeColor="text1"/>
          <w:sz w:val="24"/>
          <w:szCs w:val="24"/>
        </w:rPr>
        <w:t>Explanation</w:t>
      </w:r>
      <w:r w:rsidR="004867EA" w:rsidRPr="002C16A2">
        <w:rPr>
          <w:rFonts w:ascii="Arial" w:hAnsi="Arial" w:cs="Arial"/>
          <w:color w:val="000000" w:themeColor="text1"/>
          <w:sz w:val="24"/>
          <w:szCs w:val="24"/>
        </w:rPr>
        <w:t xml:space="preserve"> </w:t>
      </w:r>
      <w:r w:rsidR="00BE4C51" w:rsidRPr="002C16A2">
        <w:rPr>
          <w:rFonts w:ascii="Arial" w:hAnsi="Arial" w:cs="Arial"/>
          <w:color w:val="000000" w:themeColor="text1"/>
          <w:sz w:val="24"/>
          <w:szCs w:val="24"/>
        </w:rPr>
        <w:t>- Invoices, bills of lading</w:t>
      </w:r>
      <w:r w:rsidR="001A5BB5" w:rsidRPr="002C16A2">
        <w:rPr>
          <w:rFonts w:ascii="Arial" w:hAnsi="Arial" w:cs="Arial"/>
          <w:color w:val="000000" w:themeColor="text1"/>
          <w:sz w:val="24"/>
          <w:szCs w:val="24"/>
        </w:rPr>
        <w:t>,</w:t>
      </w:r>
      <w:r w:rsidR="00BE4C51" w:rsidRPr="002C16A2">
        <w:rPr>
          <w:rFonts w:ascii="Arial" w:hAnsi="Arial" w:cs="Arial"/>
          <w:color w:val="000000" w:themeColor="text1"/>
          <w:sz w:val="24"/>
          <w:szCs w:val="24"/>
        </w:rPr>
        <w:t xml:space="preserve"> receipts for goods or money, printed market reports, quotations for goods, pricelists, printed notices for payment of premia posted by insurance companies mentioned in clauses (b), (d) and (e) of Rule 17 (1) above shall be transmitted in open cover under book Packets.”</w:t>
      </w:r>
    </w:p>
    <w:p w:rsidR="00BE4C51" w:rsidRDefault="00CF30BB" w:rsidP="00CF30BB">
      <w:pPr>
        <w:spacing w:after="0" w:line="360" w:lineRule="auto"/>
        <w:ind w:hanging="1170"/>
        <w:contextualSpacing/>
        <w:jc w:val="right"/>
        <w:rPr>
          <w:rFonts w:ascii="Arial" w:hAnsi="Arial" w:cs="Arial"/>
          <w:color w:val="000000" w:themeColor="text1"/>
          <w:sz w:val="24"/>
          <w:szCs w:val="24"/>
        </w:rPr>
      </w:pPr>
      <w:r>
        <w:rPr>
          <w:rFonts w:ascii="Arial" w:hAnsi="Arial" w:cs="Arial"/>
          <w:color w:val="000000" w:themeColor="text1"/>
          <w:sz w:val="24"/>
          <w:szCs w:val="24"/>
        </w:rPr>
        <w:t>[No.20-12/2012-D]</w:t>
      </w:r>
    </w:p>
    <w:p w:rsidR="00CF30BB" w:rsidRPr="002C16A2" w:rsidRDefault="00CF30BB" w:rsidP="00CF30BB">
      <w:pPr>
        <w:spacing w:after="0" w:line="360" w:lineRule="auto"/>
        <w:ind w:hanging="1170"/>
        <w:contextualSpacing/>
        <w:jc w:val="right"/>
        <w:rPr>
          <w:rFonts w:ascii="Arial" w:hAnsi="Arial" w:cs="Arial"/>
          <w:color w:val="000000" w:themeColor="text1"/>
          <w:sz w:val="24"/>
          <w:szCs w:val="24"/>
        </w:rPr>
      </w:pPr>
    </w:p>
    <w:p w:rsidR="00BE4C51" w:rsidRPr="002C16A2" w:rsidRDefault="00BE5DDF" w:rsidP="00B0783B">
      <w:pPr>
        <w:spacing w:after="0" w:line="240" w:lineRule="auto"/>
        <w:ind w:hanging="86"/>
        <w:contextualSpacing/>
        <w:jc w:val="right"/>
        <w:rPr>
          <w:rFonts w:ascii="Arial" w:hAnsi="Arial" w:cs="Arial"/>
          <w:color w:val="000000" w:themeColor="text1"/>
          <w:sz w:val="24"/>
          <w:szCs w:val="24"/>
        </w:rPr>
      </w:pPr>
      <w:r w:rsidRPr="002C16A2">
        <w:rPr>
          <w:rFonts w:ascii="Arial" w:hAnsi="Arial" w:cs="Arial"/>
          <w:color w:val="000000" w:themeColor="text1"/>
          <w:sz w:val="24"/>
          <w:szCs w:val="24"/>
        </w:rPr>
        <w:t>(S K Sinha)</w:t>
      </w:r>
    </w:p>
    <w:p w:rsidR="00BE5DDF" w:rsidRPr="002C16A2" w:rsidRDefault="00BE5DDF" w:rsidP="00B0783B">
      <w:pPr>
        <w:spacing w:after="0" w:line="240" w:lineRule="auto"/>
        <w:ind w:hanging="86"/>
        <w:contextualSpacing/>
        <w:jc w:val="right"/>
        <w:rPr>
          <w:rFonts w:ascii="Arial" w:hAnsi="Arial" w:cs="Arial"/>
          <w:color w:val="000000" w:themeColor="text1"/>
          <w:sz w:val="24"/>
          <w:szCs w:val="24"/>
        </w:rPr>
      </w:pPr>
      <w:r w:rsidRPr="002C16A2">
        <w:rPr>
          <w:rFonts w:ascii="Arial" w:hAnsi="Arial" w:cs="Arial"/>
          <w:color w:val="000000" w:themeColor="text1"/>
          <w:sz w:val="24"/>
          <w:szCs w:val="24"/>
        </w:rPr>
        <w:t>Chief General Manager (Mail Business)</w:t>
      </w:r>
    </w:p>
    <w:p w:rsidR="005E4FD2" w:rsidRPr="002C16A2" w:rsidRDefault="005E4FD2" w:rsidP="00B0783B">
      <w:pPr>
        <w:spacing w:after="0" w:line="240" w:lineRule="auto"/>
        <w:ind w:hanging="86"/>
        <w:contextualSpacing/>
        <w:jc w:val="right"/>
        <w:rPr>
          <w:rFonts w:ascii="Arial" w:hAnsi="Arial" w:cs="Arial"/>
          <w:color w:val="000000" w:themeColor="text1"/>
          <w:sz w:val="24"/>
          <w:szCs w:val="24"/>
        </w:rPr>
      </w:pPr>
    </w:p>
    <w:p w:rsidR="00A3652D" w:rsidRPr="002C16A2" w:rsidRDefault="00A3652D" w:rsidP="00A3652D">
      <w:pPr>
        <w:jc w:val="both"/>
        <w:rPr>
          <w:rFonts w:ascii="Arial" w:hAnsi="Arial" w:cs="Arial"/>
          <w:color w:val="000000" w:themeColor="text1"/>
          <w:sz w:val="24"/>
          <w:szCs w:val="24"/>
        </w:rPr>
      </w:pPr>
      <w:r w:rsidRPr="002C16A2">
        <w:rPr>
          <w:rFonts w:ascii="Arial" w:hAnsi="Arial" w:cs="Arial"/>
          <w:color w:val="000000" w:themeColor="text1"/>
          <w:sz w:val="24"/>
          <w:szCs w:val="24"/>
        </w:rPr>
        <w:t>Note: The principal rules as amended up to the 1</w:t>
      </w:r>
      <w:r w:rsidRPr="002C16A2">
        <w:rPr>
          <w:rFonts w:ascii="Arial" w:hAnsi="Arial" w:cs="Arial"/>
          <w:color w:val="000000" w:themeColor="text1"/>
          <w:sz w:val="24"/>
          <w:szCs w:val="24"/>
          <w:vertAlign w:val="superscript"/>
        </w:rPr>
        <w:t>st</w:t>
      </w:r>
      <w:r w:rsidRPr="002C16A2">
        <w:rPr>
          <w:rFonts w:ascii="Arial" w:hAnsi="Arial" w:cs="Arial"/>
          <w:color w:val="000000" w:themeColor="text1"/>
          <w:sz w:val="24"/>
          <w:szCs w:val="24"/>
        </w:rPr>
        <w:t xml:space="preserve"> January, 1975 were published in the Posts and Telegraphs Manual Volume - I, Legislative Enactments, Part I, Fifth Edition and subsequently amended vide notifications -</w:t>
      </w: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4770"/>
      </w:tblGrid>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1"/>
              </w:numPr>
              <w:tabs>
                <w:tab w:val="left" w:pos="360"/>
              </w:tabs>
              <w:spacing w:after="0" w:line="240" w:lineRule="auto"/>
              <w:ind w:left="360"/>
              <w:rPr>
                <w:rFonts w:ascii="Bookman Old Style" w:eastAsiaTheme="minorHAnsi" w:hAnsi="Bookman Old Style" w:cs="Arial"/>
                <w:color w:val="000000" w:themeColor="text1"/>
              </w:rPr>
            </w:pPr>
            <w:r w:rsidRPr="00554543">
              <w:rPr>
                <w:rFonts w:ascii="Bookman Old Style" w:hAnsi="Bookman Old Style" w:cs="Arial"/>
                <w:color w:val="000000" w:themeColor="text1"/>
              </w:rPr>
              <w:t>G.S.R. 2888, dated the 19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1975</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91. </w:t>
            </w:r>
            <w:proofErr w:type="gramStart"/>
            <w:r w:rsidRPr="00554543">
              <w:rPr>
                <w:rFonts w:ascii="Bookman Old Style" w:hAnsi="Bookman Old Style" w:cs="Arial"/>
                <w:color w:val="000000" w:themeColor="text1"/>
              </w:rPr>
              <w:t>G.S.R.783(</w:t>
            </w:r>
            <w:proofErr w:type="gramEnd"/>
            <w:r w:rsidRPr="00554543">
              <w:rPr>
                <w:rFonts w:ascii="Bookman Old Style" w:hAnsi="Bookman Old Style" w:cs="Arial"/>
                <w:color w:val="000000" w:themeColor="text1"/>
              </w:rPr>
              <w:t>E), dated the 12</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October, 1990</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tabs>
                <w:tab w:val="left" w:pos="360"/>
              </w:tabs>
              <w:rPr>
                <w:rFonts w:ascii="Bookman Old Style" w:eastAsia="Times New Roman" w:hAnsi="Bookman Old Style" w:cs="Arial"/>
                <w:color w:val="000000" w:themeColor="text1"/>
              </w:rPr>
            </w:pPr>
            <w:r w:rsidRPr="00554543">
              <w:rPr>
                <w:rFonts w:ascii="Bookman Old Style" w:hAnsi="Bookman Old Style" w:cs="Arial"/>
                <w:color w:val="000000" w:themeColor="text1"/>
              </w:rPr>
              <w:t>2.    G.S.R. 596 (E), dated the 30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1975</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92. G.S.R. 918(E), dated the 28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November, 1990</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2"/>
              </w:numPr>
              <w:tabs>
                <w:tab w:val="left" w:pos="360"/>
              </w:tabs>
              <w:spacing w:after="0"/>
              <w:ind w:left="0" w:firstLine="0"/>
              <w:rPr>
                <w:rFonts w:ascii="Bookman Old Style" w:eastAsiaTheme="minorHAnsi" w:hAnsi="Bookman Old Style" w:cs="Arial"/>
                <w:color w:val="000000" w:themeColor="text1"/>
              </w:rPr>
            </w:pPr>
            <w:r w:rsidRPr="00554543">
              <w:rPr>
                <w:rFonts w:ascii="Bookman Old Style" w:hAnsi="Bookman Old Style" w:cs="Arial"/>
                <w:color w:val="000000" w:themeColor="text1"/>
              </w:rPr>
              <w:t>G.S.R. 741 (E</w:t>
            </w:r>
            <w:proofErr w:type="gramStart"/>
            <w:r w:rsidRPr="00554543">
              <w:rPr>
                <w:rFonts w:ascii="Bookman Old Style" w:hAnsi="Bookman Old Style" w:cs="Arial"/>
                <w:color w:val="000000" w:themeColor="text1"/>
              </w:rPr>
              <w:t>) ,</w:t>
            </w:r>
            <w:proofErr w:type="gramEnd"/>
            <w:r w:rsidRPr="00554543">
              <w:rPr>
                <w:rFonts w:ascii="Bookman Old Style" w:hAnsi="Bookman Old Style" w:cs="Arial"/>
                <w:color w:val="000000" w:themeColor="text1"/>
              </w:rPr>
              <w:t xml:space="preserve"> dated the 31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December, 1975</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93. G.S.R. 622(E), dated the 20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1991</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2"/>
              </w:numPr>
              <w:tabs>
                <w:tab w:val="left" w:pos="360"/>
              </w:tabs>
              <w:spacing w:after="0" w:line="240" w:lineRule="auto"/>
              <w:ind w:left="0" w:firstLine="0"/>
              <w:rPr>
                <w:rFonts w:ascii="Bookman Old Style" w:eastAsiaTheme="minorHAnsi" w:hAnsi="Bookman Old Style" w:cs="Arial"/>
                <w:color w:val="000000" w:themeColor="text1"/>
              </w:rPr>
            </w:pPr>
            <w:r w:rsidRPr="00554543">
              <w:rPr>
                <w:rFonts w:ascii="Bookman Old Style" w:hAnsi="Bookman Old Style" w:cs="Arial"/>
                <w:color w:val="000000" w:themeColor="text1"/>
              </w:rPr>
              <w:t>G.S.R. 472, dated the 24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1976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94.  G.S.R. 178(E), dated the 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April, 1992</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2"/>
              </w:numPr>
              <w:tabs>
                <w:tab w:val="left" w:pos="360"/>
              </w:tabs>
              <w:spacing w:after="0" w:line="240" w:lineRule="auto"/>
              <w:ind w:left="0" w:firstLine="0"/>
              <w:rPr>
                <w:rFonts w:ascii="Bookman Old Style" w:eastAsiaTheme="minorHAnsi" w:hAnsi="Bookman Old Style" w:cs="Arial"/>
                <w:color w:val="000000" w:themeColor="text1"/>
              </w:rPr>
            </w:pPr>
            <w:r w:rsidRPr="00554543">
              <w:rPr>
                <w:rFonts w:ascii="Bookman Old Style" w:hAnsi="Bookman Old Style" w:cs="Arial"/>
                <w:color w:val="000000" w:themeColor="text1"/>
              </w:rPr>
              <w:t>G.S.R. 93 (E), dated the 25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1976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95. G.S.R. 79(</w:t>
            </w:r>
            <w:proofErr w:type="gramStart"/>
            <w:r w:rsidRPr="00554543">
              <w:rPr>
                <w:rFonts w:ascii="Bookman Old Style" w:hAnsi="Bookman Old Style" w:cs="Arial"/>
                <w:color w:val="000000" w:themeColor="text1"/>
              </w:rPr>
              <w:t>,E</w:t>
            </w:r>
            <w:proofErr w:type="gramEnd"/>
            <w:r w:rsidRPr="00554543">
              <w:rPr>
                <w:rFonts w:ascii="Bookman Old Style" w:hAnsi="Bookman Old Style" w:cs="Arial"/>
                <w:color w:val="000000" w:themeColor="text1"/>
              </w:rPr>
              <w:t>), dated the4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1993</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2"/>
              </w:numPr>
              <w:tabs>
                <w:tab w:val="left" w:pos="360"/>
              </w:tabs>
              <w:spacing w:after="0" w:line="240" w:lineRule="auto"/>
              <w:ind w:left="0" w:firstLine="0"/>
              <w:rPr>
                <w:rFonts w:ascii="Bookman Old Style" w:eastAsiaTheme="minorHAnsi" w:hAnsi="Bookman Old Style" w:cs="Arial"/>
                <w:color w:val="000000" w:themeColor="text1"/>
              </w:rPr>
            </w:pPr>
            <w:r w:rsidRPr="00554543">
              <w:rPr>
                <w:rFonts w:ascii="Bookman Old Style" w:hAnsi="Bookman Old Style" w:cs="Arial"/>
                <w:color w:val="000000" w:themeColor="text1"/>
              </w:rPr>
              <w:t>G.S.R. 811 (E), dated the 31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May, 1976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96. G.S.R. 259(</w:t>
            </w:r>
            <w:proofErr w:type="gramStart"/>
            <w:r w:rsidRPr="00554543">
              <w:rPr>
                <w:rFonts w:ascii="Bookman Old Style" w:hAnsi="Bookman Old Style" w:cs="Arial"/>
                <w:color w:val="000000" w:themeColor="text1"/>
              </w:rPr>
              <w:t>,E</w:t>
            </w:r>
            <w:proofErr w:type="gramEnd"/>
            <w:r w:rsidRPr="00554543">
              <w:rPr>
                <w:rFonts w:ascii="Bookman Old Style" w:hAnsi="Bookman Old Style" w:cs="Arial"/>
                <w:color w:val="000000" w:themeColor="text1"/>
              </w:rPr>
              <w:t>), dated the 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March 1993</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2"/>
              </w:numPr>
              <w:tabs>
                <w:tab w:val="left" w:pos="360"/>
              </w:tabs>
              <w:spacing w:after="0" w:line="240" w:lineRule="auto"/>
              <w:ind w:left="0" w:firstLine="0"/>
              <w:rPr>
                <w:rFonts w:ascii="Bookman Old Style" w:eastAsiaTheme="minorHAnsi" w:hAnsi="Bookman Old Style" w:cs="Arial"/>
                <w:color w:val="000000" w:themeColor="text1"/>
              </w:rPr>
            </w:pPr>
            <w:r w:rsidRPr="00554543">
              <w:rPr>
                <w:rFonts w:ascii="Bookman Old Style" w:hAnsi="Bookman Old Style" w:cs="Arial"/>
                <w:color w:val="000000" w:themeColor="text1"/>
              </w:rPr>
              <w:t>G.S.R. 943 (E),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June, 1976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97. G.S.R. 420(E), dated the 17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1993</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2"/>
              </w:numPr>
              <w:tabs>
                <w:tab w:val="left" w:pos="360"/>
              </w:tabs>
              <w:spacing w:after="0" w:line="240" w:lineRule="auto"/>
              <w:ind w:left="0" w:firstLine="0"/>
              <w:rPr>
                <w:rFonts w:ascii="Bookman Old Style" w:eastAsiaTheme="minorHAnsi" w:hAnsi="Bookman Old Style" w:cs="Arial"/>
                <w:color w:val="000000" w:themeColor="text1"/>
              </w:rPr>
            </w:pPr>
            <w:r w:rsidRPr="00554543">
              <w:rPr>
                <w:rFonts w:ascii="Bookman Old Style" w:hAnsi="Bookman Old Style" w:cs="Arial"/>
                <w:color w:val="000000" w:themeColor="text1"/>
              </w:rPr>
              <w:t>G.S.R. 135 (E), dated the 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1978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98. G.S.R. 615(E), dated the 20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1993</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2"/>
              </w:numPr>
              <w:tabs>
                <w:tab w:val="left" w:pos="360"/>
              </w:tabs>
              <w:spacing w:after="0" w:line="240" w:lineRule="auto"/>
              <w:ind w:left="0" w:firstLine="0"/>
              <w:rPr>
                <w:rFonts w:ascii="Bookman Old Style" w:eastAsiaTheme="minorHAnsi" w:hAnsi="Bookman Old Style" w:cs="Arial"/>
                <w:color w:val="000000" w:themeColor="text1"/>
              </w:rPr>
            </w:pPr>
            <w:r w:rsidRPr="00554543">
              <w:rPr>
                <w:rFonts w:ascii="Bookman Old Style" w:hAnsi="Bookman Old Style" w:cs="Arial"/>
                <w:color w:val="000000" w:themeColor="text1"/>
              </w:rPr>
              <w:t>G.S.R. 304 (E), dated the 29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1978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99. G.S.R. 616(E), dated the 16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1993</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2"/>
              </w:numPr>
              <w:tabs>
                <w:tab w:val="left" w:pos="360"/>
              </w:tabs>
              <w:spacing w:after="0" w:line="240" w:lineRule="auto"/>
              <w:ind w:left="0" w:firstLine="0"/>
              <w:rPr>
                <w:rFonts w:ascii="Bookman Old Style" w:eastAsiaTheme="minorHAnsi" w:hAnsi="Bookman Old Style" w:cs="Arial"/>
                <w:color w:val="000000" w:themeColor="text1"/>
              </w:rPr>
            </w:pPr>
            <w:r w:rsidRPr="00554543">
              <w:rPr>
                <w:rFonts w:ascii="Bookman Old Style" w:hAnsi="Bookman Old Style" w:cs="Arial"/>
                <w:color w:val="000000" w:themeColor="text1"/>
              </w:rPr>
              <w:t>G.S.R. 316 (E), dated the 18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w:t>
            </w:r>
            <w:r w:rsidRPr="00554543">
              <w:rPr>
                <w:rFonts w:ascii="Bookman Old Style" w:hAnsi="Bookman Old Style" w:cs="Arial"/>
                <w:color w:val="000000" w:themeColor="text1"/>
              </w:rPr>
              <w:lastRenderedPageBreak/>
              <w:t>1979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lastRenderedPageBreak/>
              <w:t>100. G.S.R. 778(E), dated the 27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w:t>
            </w:r>
            <w:r w:rsidRPr="00554543">
              <w:rPr>
                <w:rFonts w:ascii="Bookman Old Style" w:hAnsi="Bookman Old Style" w:cs="Arial"/>
                <w:color w:val="000000" w:themeColor="text1"/>
              </w:rPr>
              <w:lastRenderedPageBreak/>
              <w:t>December, 1993</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2"/>
              </w:numPr>
              <w:tabs>
                <w:tab w:val="left" w:pos="360"/>
              </w:tabs>
              <w:spacing w:after="0" w:line="240" w:lineRule="auto"/>
              <w:ind w:left="0" w:firstLine="0"/>
              <w:rPr>
                <w:rFonts w:ascii="Bookman Old Style" w:eastAsiaTheme="minorHAnsi" w:hAnsi="Bookman Old Style" w:cs="Arial"/>
                <w:color w:val="000000" w:themeColor="text1"/>
              </w:rPr>
            </w:pPr>
            <w:r w:rsidRPr="00554543">
              <w:rPr>
                <w:rFonts w:ascii="Bookman Old Style" w:hAnsi="Bookman Old Style" w:cs="Arial"/>
                <w:color w:val="000000" w:themeColor="text1"/>
              </w:rPr>
              <w:lastRenderedPageBreak/>
              <w:t>G.S.R. 4118 (E), dated the 29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1979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101. G.S.R. 43(E),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January,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1256 (E), dated the 13</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1980</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102. G.S.R. 193(E), dated the 18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490 (E),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1980</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103. G.S.R. 152(E),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March,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491 (E),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1980</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104. G.S.R. 484(E), dated the 2</w:t>
            </w:r>
            <w:r w:rsidRPr="00554543">
              <w:rPr>
                <w:rFonts w:ascii="Bookman Old Style" w:hAnsi="Bookman Old Style" w:cs="Arial"/>
                <w:color w:val="000000" w:themeColor="text1"/>
                <w:vertAlign w:val="superscript"/>
              </w:rPr>
              <w:t>nd</w:t>
            </w:r>
            <w:r w:rsidRPr="00554543">
              <w:rPr>
                <w:rFonts w:ascii="Bookman Old Style" w:hAnsi="Bookman Old Style" w:cs="Arial"/>
                <w:color w:val="000000" w:themeColor="text1"/>
              </w:rPr>
              <w:t xml:space="preserve"> June,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380 (E), dated the 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1981</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 105. G.S.R. 502(E), dated the 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409 (E),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1981</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106. G.S.R. 793(E), dated the 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November,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59 (E), dated the 11</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1982</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107. G.S.R. 836(E), dated the 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411 (E), dated the 13</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1982</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108 G.S.R. 860(E),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December,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417(E), dated the 22</w:t>
            </w:r>
            <w:r w:rsidRPr="00554543">
              <w:rPr>
                <w:rFonts w:ascii="Bookman Old Style" w:hAnsi="Bookman Old Style" w:cs="Arial"/>
                <w:color w:val="000000" w:themeColor="text1"/>
                <w:vertAlign w:val="superscript"/>
              </w:rPr>
              <w:t>nd</w:t>
            </w:r>
            <w:r w:rsidRPr="00554543">
              <w:rPr>
                <w:rFonts w:ascii="Bookman Old Style" w:hAnsi="Bookman Old Style" w:cs="Arial"/>
                <w:color w:val="000000" w:themeColor="text1"/>
              </w:rPr>
              <w:t xml:space="preserve"> May, 1982</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109   G.S.R. 873(E),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December,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520(E), dated the 10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1982</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110. G.S.R. 931(E),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1994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33(E), dated the 20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1983</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111. </w:t>
            </w:r>
            <w:proofErr w:type="gramStart"/>
            <w:r w:rsidRPr="00554543">
              <w:rPr>
                <w:rFonts w:ascii="Bookman Old Style" w:hAnsi="Bookman Old Style" w:cs="Arial"/>
                <w:color w:val="000000" w:themeColor="text1"/>
              </w:rPr>
              <w:t>G.S.R.121(</w:t>
            </w:r>
            <w:proofErr w:type="gramEnd"/>
            <w:r w:rsidRPr="00554543">
              <w:rPr>
                <w:rFonts w:ascii="Bookman Old Style" w:hAnsi="Bookman Old Style" w:cs="Arial"/>
                <w:color w:val="000000" w:themeColor="text1"/>
              </w:rPr>
              <w:t>E), dated the 24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1995</w:t>
            </w:r>
            <w:r w:rsidR="004867EA" w:rsidRPr="00554543">
              <w:rPr>
                <w:rFonts w:ascii="Bookman Old Style" w:hAnsi="Bookman Old Style" w:cs="Arial"/>
                <w:color w:val="000000" w:themeColor="text1"/>
              </w:rPr>
              <w:t>.</w:t>
            </w:r>
          </w:p>
        </w:tc>
      </w:tr>
      <w:tr w:rsidR="00811A3B" w:rsidRPr="00554543" w:rsidTr="00811A3B">
        <w:trPr>
          <w:trHeight w:val="240"/>
        </w:trPr>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49(E), dated the 2</w:t>
            </w:r>
            <w:r w:rsidRPr="00554543">
              <w:rPr>
                <w:rFonts w:ascii="Bookman Old Style" w:hAnsi="Bookman Old Style" w:cs="Arial"/>
                <w:color w:val="000000" w:themeColor="text1"/>
                <w:vertAlign w:val="superscript"/>
              </w:rPr>
              <w:t>nd</w:t>
            </w:r>
            <w:r w:rsidRPr="00554543">
              <w:rPr>
                <w:rFonts w:ascii="Bookman Old Style" w:hAnsi="Bookman Old Style" w:cs="Arial"/>
                <w:color w:val="000000" w:themeColor="text1"/>
              </w:rPr>
              <w:t xml:space="preserve"> February, 1983</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112. G.S.R. 342(E), dated the 18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April, 1995</w:t>
            </w:r>
            <w:r w:rsidR="004867EA" w:rsidRPr="00554543">
              <w:rPr>
                <w:rFonts w:ascii="Bookman Old Style" w:hAnsi="Bookman Old Style" w:cs="Arial"/>
                <w:color w:val="000000" w:themeColor="text1"/>
              </w:rPr>
              <w:t>.</w:t>
            </w:r>
          </w:p>
        </w:tc>
      </w:tr>
      <w:tr w:rsidR="00811A3B" w:rsidRPr="00554543" w:rsidTr="00811A3B">
        <w:trPr>
          <w:trHeight w:val="240"/>
        </w:trPr>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92(E),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March, 1983</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113. G.S.R. 484(E), dated the 14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1995</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444(E), dated the 23</w:t>
            </w:r>
            <w:r w:rsidRPr="00554543">
              <w:rPr>
                <w:rFonts w:ascii="Bookman Old Style" w:hAnsi="Bookman Old Style" w:cs="Arial"/>
                <w:color w:val="000000" w:themeColor="text1"/>
                <w:vertAlign w:val="superscript"/>
              </w:rPr>
              <w:t>rd</w:t>
            </w:r>
            <w:r w:rsidRPr="00554543">
              <w:rPr>
                <w:rFonts w:ascii="Bookman Old Style" w:hAnsi="Bookman Old Style" w:cs="Arial"/>
                <w:color w:val="000000" w:themeColor="text1"/>
              </w:rPr>
              <w:t xml:space="preserve"> March, 1983</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114. G.S.R. 736(E), dated the 13</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November, 1995</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37(E), dated the 17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1984</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115.  G.S.R. 737(E), dated the 13</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November, 1995</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1652(E), dated the 19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1984</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116. G.S.R. 926(E), dated the 20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November, 1995</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637(E), dated the 16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April, 1986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117. G.S.R. 764(E), dated the 29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November, 1995</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329, dated the 3</w:t>
            </w:r>
            <w:r w:rsidRPr="00554543">
              <w:rPr>
                <w:rFonts w:ascii="Bookman Old Style" w:hAnsi="Bookman Old Style" w:cs="Arial"/>
                <w:color w:val="000000" w:themeColor="text1"/>
                <w:vertAlign w:val="superscript"/>
              </w:rPr>
              <w:t>rd</w:t>
            </w:r>
            <w:r w:rsidRPr="00554543">
              <w:rPr>
                <w:rFonts w:ascii="Bookman Old Style" w:hAnsi="Bookman Old Style" w:cs="Arial"/>
                <w:color w:val="000000" w:themeColor="text1"/>
              </w:rPr>
              <w:t xml:space="preserve"> May, 1986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118</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783(E), dated the 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1995</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lastRenderedPageBreak/>
              <w:t>G.S.R. 461, dated the 14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1986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119. G.S.R. 201(E), dated the 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1996</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2420, dated the 28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1986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120. G.S.R. 372(E),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August, 1996</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436(E), dated the 24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July, 1986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121. G.S.R. 27(E), dated the 18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1996</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2460(E), dated the 24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July, 1986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122. G.S.R. 517(E), dated the 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1996</w:t>
            </w:r>
            <w:r w:rsidR="004867EA" w:rsidRPr="00554543">
              <w:rPr>
                <w:rFonts w:ascii="Bookman Old Style" w:hAnsi="Bookman Old Style" w:cs="Arial"/>
                <w:color w:val="000000" w:themeColor="text1"/>
              </w:rPr>
              <w:t>.</w:t>
            </w:r>
          </w:p>
        </w:tc>
      </w:tr>
      <w:tr w:rsidR="00811A3B" w:rsidRPr="00554543" w:rsidTr="00811A3B">
        <w:trPr>
          <w:trHeight w:val="200"/>
        </w:trPr>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3677 (E), dated the 25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October, 1986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123. G.S.R. 573(E), dated the 18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1996</w:t>
            </w:r>
            <w:r w:rsidR="004867EA" w:rsidRPr="00554543">
              <w:rPr>
                <w:rFonts w:ascii="Bookman Old Style" w:hAnsi="Bookman Old Style" w:cs="Arial"/>
                <w:color w:val="000000" w:themeColor="text1"/>
              </w:rPr>
              <w:t>.</w:t>
            </w:r>
          </w:p>
        </w:tc>
      </w:tr>
      <w:tr w:rsidR="00811A3B" w:rsidRPr="00554543" w:rsidTr="00811A3B">
        <w:trPr>
          <w:trHeight w:val="260"/>
        </w:trPr>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1333(E), dated the 29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1986</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124. G.S.R. 267(E), dated the 19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1997</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85(E), dated the 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125. G.S.R. 295(E), dated the 30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1997</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548(E), dated the 28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126. G.S.R. 318(E), dated the 10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1997</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G.S.R. 379(E), dated the 10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April,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127. G.S.R. 351(E),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1997</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G.S.R. 265(E), dated </w:t>
            </w:r>
            <w:proofErr w:type="gramStart"/>
            <w:r w:rsidRPr="00554543">
              <w:rPr>
                <w:rFonts w:ascii="Bookman Old Style" w:hAnsi="Bookman Old Style" w:cs="Arial"/>
                <w:color w:val="000000" w:themeColor="text1"/>
              </w:rPr>
              <w:t>the  11</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April,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128. G.S.R. 723(E),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1997</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G.S.R. 480(E), dated </w:t>
            </w:r>
            <w:proofErr w:type="gramStart"/>
            <w:r w:rsidRPr="00554543">
              <w:rPr>
                <w:rFonts w:ascii="Bookman Old Style" w:hAnsi="Bookman Old Style" w:cs="Arial"/>
                <w:color w:val="000000" w:themeColor="text1"/>
              </w:rPr>
              <w:t>the  29</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April,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129. G.S.R. 41(E),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January, 1998</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G.S.R. 531(E), dated </w:t>
            </w:r>
            <w:proofErr w:type="gramStart"/>
            <w:r w:rsidRPr="00554543">
              <w:rPr>
                <w:rFonts w:ascii="Bookman Old Style" w:hAnsi="Bookman Old Style" w:cs="Arial"/>
                <w:color w:val="000000" w:themeColor="text1"/>
              </w:rPr>
              <w:t>the  27</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May,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130. G.S.R. 42(E),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January, 1998</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G.S.R. 438(E), dated </w:t>
            </w:r>
            <w:proofErr w:type="gramStart"/>
            <w:r w:rsidRPr="00554543">
              <w:rPr>
                <w:rFonts w:ascii="Bookman Old Style" w:hAnsi="Bookman Old Style" w:cs="Arial"/>
                <w:color w:val="000000" w:themeColor="text1"/>
              </w:rPr>
              <w:t>the  6</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June,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131. G.S.R. 406(E),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July, 1998</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G.S.R. 632(E), dated </w:t>
            </w:r>
            <w:proofErr w:type="gramStart"/>
            <w:r w:rsidRPr="00554543">
              <w:rPr>
                <w:rFonts w:ascii="Bookman Old Style" w:hAnsi="Bookman Old Style" w:cs="Arial"/>
                <w:color w:val="000000" w:themeColor="text1"/>
              </w:rPr>
              <w:t>the  27</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August,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132. G.S.R. 503(E), dated the 19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1998</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G.S.R. 688, dated </w:t>
            </w:r>
            <w:proofErr w:type="gramStart"/>
            <w:r w:rsidRPr="00554543">
              <w:rPr>
                <w:rFonts w:ascii="Bookman Old Style" w:hAnsi="Bookman Old Style" w:cs="Arial"/>
                <w:color w:val="000000" w:themeColor="text1"/>
              </w:rPr>
              <w:t>the  30</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August,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133. G.S.R. 40(E),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January, 1999</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G.S.R. 807 (E), dated </w:t>
            </w:r>
            <w:proofErr w:type="gramStart"/>
            <w:r w:rsidRPr="00554543">
              <w:rPr>
                <w:rFonts w:ascii="Bookman Old Style" w:hAnsi="Bookman Old Style" w:cs="Arial"/>
                <w:color w:val="000000" w:themeColor="text1"/>
              </w:rPr>
              <w:t>the  2</w:t>
            </w:r>
            <w:r w:rsidRPr="00554543">
              <w:rPr>
                <w:rFonts w:ascii="Bookman Old Style" w:hAnsi="Bookman Old Style" w:cs="Arial"/>
                <w:color w:val="000000" w:themeColor="text1"/>
                <w:vertAlign w:val="superscript"/>
              </w:rPr>
              <w:t>nd</w:t>
            </w:r>
            <w:proofErr w:type="gramEnd"/>
            <w:r w:rsidRPr="00554543">
              <w:rPr>
                <w:rFonts w:ascii="Bookman Old Style" w:hAnsi="Bookman Old Style" w:cs="Arial"/>
                <w:color w:val="000000" w:themeColor="text1"/>
              </w:rPr>
              <w:t xml:space="preserve"> September,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134. G.S.R. 46(E), dated the </w:t>
            </w:r>
            <w:proofErr w:type="gramStart"/>
            <w:r w:rsidRPr="00554543">
              <w:rPr>
                <w:rFonts w:ascii="Bookman Old Style" w:hAnsi="Bookman Old Style" w:cs="Arial"/>
                <w:color w:val="000000" w:themeColor="text1"/>
              </w:rPr>
              <w:t>22</w:t>
            </w:r>
            <w:r w:rsidRPr="00554543">
              <w:rPr>
                <w:rFonts w:ascii="Bookman Old Style" w:hAnsi="Bookman Old Style" w:cs="Arial"/>
                <w:color w:val="000000" w:themeColor="text1"/>
                <w:vertAlign w:val="superscript"/>
              </w:rPr>
              <w:t>nd</w:t>
            </w:r>
            <w:r w:rsidRPr="00554543">
              <w:rPr>
                <w:rFonts w:ascii="Bookman Old Style" w:hAnsi="Bookman Old Style" w:cs="Arial"/>
                <w:color w:val="000000" w:themeColor="text1"/>
              </w:rPr>
              <w:t xml:space="preserve">  January</w:t>
            </w:r>
            <w:proofErr w:type="gramEnd"/>
            <w:r w:rsidRPr="00554543">
              <w:rPr>
                <w:rFonts w:ascii="Bookman Old Style" w:hAnsi="Bookman Old Style" w:cs="Arial"/>
                <w:color w:val="000000" w:themeColor="text1"/>
              </w:rPr>
              <w:t>, 1999</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numPr>
                <w:ilvl w:val="0"/>
                <w:numId w:val="12"/>
              </w:numPr>
              <w:tabs>
                <w:tab w:val="left" w:pos="360"/>
              </w:tabs>
              <w:spacing w:after="0"/>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G.S.R. 823 (E), dated </w:t>
            </w:r>
            <w:proofErr w:type="gramStart"/>
            <w:r w:rsidRPr="00554543">
              <w:rPr>
                <w:rFonts w:ascii="Bookman Old Style" w:hAnsi="Bookman Old Style" w:cs="Arial"/>
                <w:color w:val="000000" w:themeColor="text1"/>
              </w:rPr>
              <w:t>the  15</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September,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135. G.S.R. 77(E), dated the 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1999</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811A3B">
            <w:pPr>
              <w:pStyle w:val="ListParagraph"/>
              <w:numPr>
                <w:ilvl w:val="0"/>
                <w:numId w:val="13"/>
              </w:numPr>
              <w:tabs>
                <w:tab w:val="left" w:pos="360"/>
              </w:tabs>
              <w:spacing w:after="0"/>
              <w:ind w:left="245" w:hanging="245"/>
              <w:rPr>
                <w:rFonts w:ascii="Bookman Old Style" w:eastAsiaTheme="minorHAnsi" w:hAnsi="Bookman Old Style" w:cs="Arial"/>
                <w:color w:val="000000" w:themeColor="text1"/>
              </w:rPr>
            </w:pPr>
            <w:r w:rsidRPr="00554543">
              <w:rPr>
                <w:rFonts w:ascii="Bookman Old Style" w:hAnsi="Bookman Old Style" w:cs="Arial"/>
                <w:color w:val="000000" w:themeColor="text1"/>
              </w:rPr>
              <w:t xml:space="preserve"> </w:t>
            </w:r>
            <w:proofErr w:type="gramStart"/>
            <w:r w:rsidRPr="00554543">
              <w:rPr>
                <w:rFonts w:ascii="Bookman Old Style" w:hAnsi="Bookman Old Style" w:cs="Arial"/>
                <w:color w:val="000000" w:themeColor="text1"/>
              </w:rPr>
              <w:t>G.S.R.829(</w:t>
            </w:r>
            <w:proofErr w:type="gramEnd"/>
            <w:r w:rsidRPr="00554543">
              <w:rPr>
                <w:rFonts w:ascii="Bookman Old Style" w:hAnsi="Bookman Old Style" w:cs="Arial"/>
                <w:color w:val="000000" w:themeColor="text1"/>
              </w:rPr>
              <w:t>E), dated the    15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136. G.S.R. 345(E), dated the 13</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1999</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tabs>
                <w:tab w:val="left" w:pos="360"/>
              </w:tabs>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47.  </w:t>
            </w:r>
            <w:proofErr w:type="gramStart"/>
            <w:r w:rsidRPr="00554543">
              <w:rPr>
                <w:rFonts w:ascii="Bookman Old Style" w:hAnsi="Bookman Old Style" w:cs="Arial"/>
                <w:color w:val="000000" w:themeColor="text1"/>
              </w:rPr>
              <w:t>G.S.R.976(</w:t>
            </w:r>
            <w:proofErr w:type="gramEnd"/>
            <w:r w:rsidRPr="00554543">
              <w:rPr>
                <w:rFonts w:ascii="Bookman Old Style" w:hAnsi="Bookman Old Style" w:cs="Arial"/>
                <w:color w:val="000000" w:themeColor="text1"/>
              </w:rPr>
              <w:t>E), dated the    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w:t>
            </w:r>
            <w:r w:rsidRPr="00554543">
              <w:rPr>
                <w:rFonts w:ascii="Bookman Old Style" w:hAnsi="Bookman Old Style" w:cs="Arial"/>
                <w:color w:val="000000" w:themeColor="text1"/>
              </w:rPr>
              <w:lastRenderedPageBreak/>
              <w:t>November, 1987</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lastRenderedPageBreak/>
              <w:t>137. G.S.R. 357(E), dated the 27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April, </w:t>
            </w:r>
            <w:r w:rsidRPr="00554543">
              <w:rPr>
                <w:rFonts w:ascii="Bookman Old Style" w:hAnsi="Bookman Old Style" w:cs="Arial"/>
                <w:color w:val="000000" w:themeColor="text1"/>
              </w:rPr>
              <w:lastRenderedPageBreak/>
              <w:t>2000</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lastRenderedPageBreak/>
              <w:t xml:space="preserve">48. G.S.R. 1 (E), dated </w:t>
            </w:r>
            <w:proofErr w:type="gramStart"/>
            <w:r w:rsidRPr="00554543">
              <w:rPr>
                <w:rFonts w:ascii="Bookman Old Style" w:hAnsi="Bookman Old Style" w:cs="Arial"/>
                <w:color w:val="000000" w:themeColor="text1"/>
              </w:rPr>
              <w:t>the  1</w:t>
            </w:r>
            <w:r w:rsidRPr="00554543">
              <w:rPr>
                <w:rFonts w:ascii="Bookman Old Style" w:hAnsi="Bookman Old Style" w:cs="Arial"/>
                <w:color w:val="000000" w:themeColor="text1"/>
                <w:vertAlign w:val="superscript"/>
              </w:rPr>
              <w:t>st</w:t>
            </w:r>
            <w:proofErr w:type="gramEnd"/>
            <w:r w:rsidRPr="00554543">
              <w:rPr>
                <w:rFonts w:ascii="Bookman Old Style" w:hAnsi="Bookman Old Style" w:cs="Arial"/>
                <w:color w:val="000000" w:themeColor="text1"/>
              </w:rPr>
              <w:t xml:space="preserve"> January,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138. G.S.R. 672(E), dated the 25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2000</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49. G.S.R. 2 (E), dated </w:t>
            </w:r>
            <w:proofErr w:type="gramStart"/>
            <w:r w:rsidRPr="00554543">
              <w:rPr>
                <w:rFonts w:ascii="Bookman Old Style" w:hAnsi="Bookman Old Style" w:cs="Arial"/>
                <w:color w:val="000000" w:themeColor="text1"/>
              </w:rPr>
              <w:t>the  1</w:t>
            </w:r>
            <w:r w:rsidRPr="00554543">
              <w:rPr>
                <w:rFonts w:ascii="Bookman Old Style" w:hAnsi="Bookman Old Style" w:cs="Arial"/>
                <w:color w:val="000000" w:themeColor="text1"/>
                <w:vertAlign w:val="superscript"/>
              </w:rPr>
              <w:t>st</w:t>
            </w:r>
            <w:proofErr w:type="gramEnd"/>
            <w:r w:rsidRPr="00554543">
              <w:rPr>
                <w:rFonts w:ascii="Bookman Old Style" w:hAnsi="Bookman Old Style" w:cs="Arial"/>
                <w:color w:val="000000" w:themeColor="text1"/>
              </w:rPr>
              <w:t xml:space="preserve"> January,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139. G.S.R. 71(E), dated the 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2001</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50. G.S.R. 55(E), dated 15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140. G.S.R. 387(E), dated the 24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2001</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51. G.S.R. 212 (E), dated </w:t>
            </w:r>
            <w:proofErr w:type="gramStart"/>
            <w:r w:rsidRPr="00554543">
              <w:rPr>
                <w:rFonts w:ascii="Bookman Old Style" w:hAnsi="Bookman Old Style" w:cs="Arial"/>
                <w:color w:val="000000" w:themeColor="text1"/>
              </w:rPr>
              <w:t>the  26</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February,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141. G.S.R. 7(E), dated the 3</w:t>
            </w:r>
            <w:r w:rsidRPr="00554543">
              <w:rPr>
                <w:rFonts w:ascii="Bookman Old Style" w:hAnsi="Bookman Old Style" w:cs="Arial"/>
                <w:color w:val="000000" w:themeColor="text1"/>
                <w:vertAlign w:val="superscript"/>
              </w:rPr>
              <w:t>rd</w:t>
            </w:r>
            <w:r w:rsidRPr="00554543">
              <w:rPr>
                <w:rFonts w:ascii="Bookman Old Style" w:hAnsi="Bookman Old Style" w:cs="Arial"/>
                <w:color w:val="000000" w:themeColor="text1"/>
              </w:rPr>
              <w:t xml:space="preserve"> January, 2002</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52. G.S.R. 344 (E), dated </w:t>
            </w:r>
            <w:proofErr w:type="gramStart"/>
            <w:r w:rsidRPr="00554543">
              <w:rPr>
                <w:rFonts w:ascii="Bookman Old Style" w:hAnsi="Bookman Old Style" w:cs="Arial"/>
                <w:color w:val="000000" w:themeColor="text1"/>
              </w:rPr>
              <w:t>the  4</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March,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142. G.S.R. 23(E), dated the 11</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2002</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53. G.S.R. 388 (E), dated </w:t>
            </w:r>
            <w:proofErr w:type="gramStart"/>
            <w:r w:rsidRPr="00554543">
              <w:rPr>
                <w:rFonts w:ascii="Bookman Old Style" w:hAnsi="Bookman Old Style" w:cs="Arial"/>
                <w:color w:val="000000" w:themeColor="text1"/>
              </w:rPr>
              <w:t>the  14</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April,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143. G.S.R. 366(E), dated the 14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2002</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54. G.S.R. 462(E), dated </w:t>
            </w:r>
            <w:proofErr w:type="gramStart"/>
            <w:r w:rsidRPr="00554543">
              <w:rPr>
                <w:rFonts w:ascii="Bookman Old Style" w:hAnsi="Bookman Old Style" w:cs="Arial"/>
                <w:color w:val="000000" w:themeColor="text1"/>
              </w:rPr>
              <w:t>the  2</w:t>
            </w:r>
            <w:r w:rsidRPr="00554543">
              <w:rPr>
                <w:rFonts w:ascii="Bookman Old Style" w:hAnsi="Bookman Old Style" w:cs="Arial"/>
                <w:color w:val="000000" w:themeColor="text1"/>
                <w:vertAlign w:val="superscript"/>
              </w:rPr>
              <w:t>nd</w:t>
            </w:r>
            <w:proofErr w:type="gramEnd"/>
            <w:r w:rsidRPr="00554543">
              <w:rPr>
                <w:rFonts w:ascii="Bookman Old Style" w:hAnsi="Bookman Old Style" w:cs="Arial"/>
                <w:color w:val="000000" w:themeColor="text1"/>
              </w:rPr>
              <w:t xml:space="preserve"> May,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144. G.S.R. 381(E), dated the 24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2002</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55</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639 (E), dated the  23</w:t>
            </w:r>
            <w:r w:rsidRPr="00554543">
              <w:rPr>
                <w:rFonts w:ascii="Bookman Old Style" w:hAnsi="Bookman Old Style" w:cs="Arial"/>
                <w:color w:val="000000" w:themeColor="text1"/>
                <w:vertAlign w:val="superscript"/>
              </w:rPr>
              <w:t>rd</w:t>
            </w:r>
            <w:r w:rsidRPr="00554543">
              <w:rPr>
                <w:rFonts w:ascii="Bookman Old Style" w:hAnsi="Bookman Old Style" w:cs="Arial"/>
                <w:color w:val="000000" w:themeColor="text1"/>
              </w:rPr>
              <w:t xml:space="preserve"> May,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145. G.S.R. 612(E), dated the 2</w:t>
            </w:r>
            <w:r w:rsidRPr="00554543">
              <w:rPr>
                <w:rFonts w:ascii="Bookman Old Style" w:hAnsi="Bookman Old Style" w:cs="Arial"/>
                <w:color w:val="000000" w:themeColor="text1"/>
                <w:vertAlign w:val="superscript"/>
              </w:rPr>
              <w:t>nd</w:t>
            </w:r>
            <w:r w:rsidRPr="00554543">
              <w:rPr>
                <w:rFonts w:ascii="Bookman Old Style" w:hAnsi="Bookman Old Style" w:cs="Arial"/>
                <w:color w:val="000000" w:themeColor="text1"/>
              </w:rPr>
              <w:t xml:space="preserve"> September, 2002</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56. G.S.R. 683, dated </w:t>
            </w:r>
            <w:proofErr w:type="gramStart"/>
            <w:r w:rsidRPr="00554543">
              <w:rPr>
                <w:rFonts w:ascii="Bookman Old Style" w:hAnsi="Bookman Old Style" w:cs="Arial"/>
                <w:color w:val="000000" w:themeColor="text1"/>
              </w:rPr>
              <w:t>the  7</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June,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146. G.S.R. 637(E), dated the 11</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2002</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57</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624 (E), dated the  29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147. G.S.R. 705(E), dated the 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2003</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58</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633 (E), dated the  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July,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148. G.S.R. 514(E), dated the 10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2004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59. G.S.R. 684 (E), dated </w:t>
            </w:r>
            <w:proofErr w:type="gramStart"/>
            <w:r w:rsidRPr="00554543">
              <w:rPr>
                <w:rFonts w:ascii="Bookman Old Style" w:hAnsi="Bookman Old Style" w:cs="Arial"/>
                <w:color w:val="000000" w:themeColor="text1"/>
              </w:rPr>
              <w:t>the  8</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July,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149. G.S.R. 670(E), dated the 14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October, 2004</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60</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866 (E),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150. G.S.R. 292(E), dated the 13</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2005</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61. G.S.R. 1022 (E), dated </w:t>
            </w:r>
            <w:proofErr w:type="gramStart"/>
            <w:r w:rsidRPr="00554543">
              <w:rPr>
                <w:rFonts w:ascii="Bookman Old Style" w:hAnsi="Bookman Old Style" w:cs="Arial"/>
                <w:color w:val="000000" w:themeColor="text1"/>
              </w:rPr>
              <w:t>the  31</w:t>
            </w:r>
            <w:r w:rsidRPr="00554543">
              <w:rPr>
                <w:rFonts w:ascii="Bookman Old Style" w:hAnsi="Bookman Old Style" w:cs="Arial"/>
                <w:color w:val="000000" w:themeColor="text1"/>
                <w:vertAlign w:val="superscript"/>
              </w:rPr>
              <w:t>st</w:t>
            </w:r>
            <w:proofErr w:type="gramEnd"/>
            <w:r w:rsidRPr="00554543">
              <w:rPr>
                <w:rFonts w:ascii="Bookman Old Style" w:hAnsi="Bookman Old Style" w:cs="Arial"/>
                <w:color w:val="000000" w:themeColor="text1"/>
              </w:rPr>
              <w:t xml:space="preserve"> December, 1988</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151. G.S.R. 30(E), dated the 20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2006</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62. G.S.R. 14 (E), dated </w:t>
            </w:r>
            <w:proofErr w:type="gramStart"/>
            <w:r w:rsidRPr="00554543">
              <w:rPr>
                <w:rFonts w:ascii="Bookman Old Style" w:hAnsi="Bookman Old Style" w:cs="Arial"/>
                <w:color w:val="000000" w:themeColor="text1"/>
              </w:rPr>
              <w:t>the  4</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January,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152. G.S.R. 466(E), dated the 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2006</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63. G.S.R. 68(E), dated the 10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153. G.S.R. 487(E), dated the 18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2006</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64. G.S.R. 180(E), dated the 24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154. G.S.R. 663(E), dated the 25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October, 2006</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65. G.S.R., 223(E), dated the 28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155. G.S.R 762 (E), dated the 21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December. 2006</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lastRenderedPageBreak/>
              <w:t>66. G.S.R. 180(E), dated the 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March,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156. G.S.R. 210(e), dated the 20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March, 2007</w:t>
            </w:r>
            <w:r w:rsidR="004867EA"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67</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314(E), dated the 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May,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157. G.S.R. 420(E), dated the 11</w:t>
            </w:r>
            <w:r w:rsidRPr="00554543">
              <w:rPr>
                <w:rFonts w:ascii="Bookman Old Style" w:hAnsi="Bookman Old Style" w:cs="Arial"/>
                <w:color w:val="000000" w:themeColor="text1"/>
                <w:vertAlign w:val="superscript"/>
              </w:rPr>
              <w:t xml:space="preserve">th </w:t>
            </w:r>
            <w:r w:rsidRPr="00554543">
              <w:rPr>
                <w:rFonts w:ascii="Bookman Old Style" w:hAnsi="Bookman Old Style" w:cs="Arial"/>
                <w:color w:val="000000" w:themeColor="text1"/>
              </w:rPr>
              <w:t>June, 2007</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68. G.S.R. 435(E), dated the 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158. G.S.R. 511(E), dated the 27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July, 2007</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69. G.S.R. 478(E), dated the 24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159. G.S.R. 532(E), dated the 3</w:t>
            </w:r>
            <w:r w:rsidRPr="00554543">
              <w:rPr>
                <w:rFonts w:ascii="Bookman Old Style" w:hAnsi="Bookman Old Style" w:cs="Arial"/>
                <w:color w:val="000000" w:themeColor="text1"/>
                <w:vertAlign w:val="superscript"/>
              </w:rPr>
              <w:t>rd</w:t>
            </w:r>
            <w:r w:rsidRPr="00554543">
              <w:rPr>
                <w:rFonts w:ascii="Bookman Old Style" w:hAnsi="Bookman Old Style" w:cs="Arial"/>
                <w:color w:val="000000" w:themeColor="text1"/>
              </w:rPr>
              <w:t xml:space="preserve"> August, 2007</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70. G.S.R. 639(E), dated the 26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160. G.S.R. 775(E), dated the 18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2007</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71.  G.S.R. 804(E) dated the 12</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October,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161. G.S.R. 22(E), dated the 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2008</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72. G.S.R. 821(E), dated the 16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October,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162. </w:t>
            </w:r>
            <w:proofErr w:type="gramStart"/>
            <w:r w:rsidRPr="00554543">
              <w:rPr>
                <w:rFonts w:ascii="Bookman Old Style" w:hAnsi="Bookman Old Style" w:cs="Arial"/>
                <w:color w:val="000000" w:themeColor="text1"/>
              </w:rPr>
              <w:t>G.S.R.59(</w:t>
            </w:r>
            <w:proofErr w:type="gramEnd"/>
            <w:r w:rsidRPr="00554543">
              <w:rPr>
                <w:rFonts w:ascii="Bookman Old Style" w:hAnsi="Bookman Old Style" w:cs="Arial"/>
                <w:color w:val="000000" w:themeColor="text1"/>
              </w:rPr>
              <w:t>E), dated the 25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2008</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73</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898, dated the 2</w:t>
            </w:r>
            <w:r w:rsidRPr="00554543">
              <w:rPr>
                <w:rFonts w:ascii="Bookman Old Style" w:hAnsi="Bookman Old Style" w:cs="Arial"/>
                <w:color w:val="000000" w:themeColor="text1"/>
                <w:vertAlign w:val="superscript"/>
              </w:rPr>
              <w:t>nd</w:t>
            </w:r>
            <w:r w:rsidRPr="00554543">
              <w:rPr>
                <w:rFonts w:ascii="Bookman Old Style" w:hAnsi="Bookman Old Style" w:cs="Arial"/>
                <w:color w:val="000000" w:themeColor="text1"/>
              </w:rPr>
              <w:t xml:space="preserve"> December, 1989</w:t>
            </w:r>
            <w:r w:rsidR="004867EA"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163. G.S.R. 238(E), dated the 28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March, 2008</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74. G.S.R. 965, dated the 12</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w:t>
            </w:r>
            <w:proofErr w:type="gramStart"/>
            <w:r w:rsidRPr="00554543">
              <w:rPr>
                <w:rFonts w:ascii="Bookman Old Style" w:hAnsi="Bookman Old Style" w:cs="Arial"/>
                <w:color w:val="000000" w:themeColor="text1"/>
              </w:rPr>
              <w:t>,1989</w:t>
            </w:r>
            <w:proofErr w:type="gramEnd"/>
            <w:r w:rsidR="008C63A1"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164. G.S.R. 400(E), dated the 25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2008</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75</w:t>
            </w:r>
            <w:proofErr w:type="gramStart"/>
            <w:r w:rsidRPr="00554543">
              <w:rPr>
                <w:rFonts w:ascii="Bookman Old Style" w:hAnsi="Bookman Old Style" w:cs="Arial"/>
                <w:color w:val="000000" w:themeColor="text1"/>
              </w:rPr>
              <w:t>.G.S.R.1077</w:t>
            </w:r>
            <w:proofErr w:type="gramEnd"/>
            <w:r w:rsidRPr="00554543">
              <w:rPr>
                <w:rFonts w:ascii="Bookman Old Style" w:hAnsi="Bookman Old Style" w:cs="Arial"/>
                <w:color w:val="000000" w:themeColor="text1"/>
              </w:rPr>
              <w:t>(E), dated the 29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1989</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165. G.S.R. 588(E), dated the 11</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2008</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76</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1078(E), dated the 29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1989</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166. G.S.R. 864(E), dated the 18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2008</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77</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967(E), dated the 30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December, 1989</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167. G.S.R. 86(E), dated the 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2009</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78</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198(E), dated the 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February,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168. G.S.R. 282(E), dated the </w:t>
            </w:r>
            <w:proofErr w:type="gramStart"/>
            <w:r w:rsidRPr="00554543">
              <w:rPr>
                <w:rFonts w:ascii="Bookman Old Style" w:hAnsi="Bookman Old Style" w:cs="Arial"/>
                <w:color w:val="000000" w:themeColor="text1"/>
              </w:rPr>
              <w:t>24</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April</w:t>
            </w:r>
            <w:proofErr w:type="gramEnd"/>
            <w:r w:rsidRPr="00554543">
              <w:rPr>
                <w:rFonts w:ascii="Bookman Old Style" w:hAnsi="Bookman Old Style" w:cs="Arial"/>
                <w:color w:val="000000" w:themeColor="text1"/>
              </w:rPr>
              <w:t>, 2009</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79. </w:t>
            </w:r>
            <w:proofErr w:type="gramStart"/>
            <w:r w:rsidRPr="00554543">
              <w:rPr>
                <w:rFonts w:ascii="Bookman Old Style" w:hAnsi="Bookman Old Style" w:cs="Arial"/>
                <w:color w:val="000000" w:themeColor="text1"/>
              </w:rPr>
              <w:t>G.S.R.100(</w:t>
            </w:r>
            <w:proofErr w:type="gramEnd"/>
            <w:r w:rsidRPr="00554543">
              <w:rPr>
                <w:rFonts w:ascii="Bookman Old Style" w:hAnsi="Bookman Old Style" w:cs="Arial"/>
                <w:color w:val="000000" w:themeColor="text1"/>
              </w:rPr>
              <w:t>E), dated the 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March,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169. G.S.R. 789 (E), dated 28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October, 2009</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80. G.S.R. 197(E), dated the 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March,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170. G.S.R. 310(E), dated 12</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April, 2010</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81. G.S.R. 312(E), dated the 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April,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171. G.S.R. 379(E)</w:t>
            </w:r>
            <w:r w:rsidR="005C0CA0" w:rsidRPr="00554543">
              <w:rPr>
                <w:rFonts w:ascii="Bookman Old Style" w:hAnsi="Bookman Old Style" w:cs="Arial"/>
                <w:color w:val="000000" w:themeColor="text1"/>
              </w:rPr>
              <w:t>,</w:t>
            </w:r>
            <w:r w:rsidRPr="00554543">
              <w:rPr>
                <w:rFonts w:ascii="Bookman Old Style" w:hAnsi="Bookman Old Style" w:cs="Arial"/>
                <w:color w:val="000000" w:themeColor="text1"/>
              </w:rPr>
              <w:t xml:space="preserve"> dated 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2010.</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82. G.S.R. 358(E), dated the 30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April,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172G.S.R. 408 (E), dated 17</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2010.</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641213">
            <w:pPr>
              <w:tabs>
                <w:tab w:val="center" w:pos="2277"/>
              </w:tabs>
              <w:rPr>
                <w:rFonts w:ascii="Bookman Old Style" w:eastAsia="Times New Roman" w:hAnsi="Bookman Old Style" w:cs="Arial"/>
                <w:color w:val="000000" w:themeColor="text1"/>
              </w:rPr>
            </w:pPr>
            <w:r w:rsidRPr="00554543">
              <w:rPr>
                <w:rFonts w:ascii="Bookman Old Style" w:hAnsi="Bookman Old Style" w:cs="Arial"/>
                <w:color w:val="000000" w:themeColor="text1"/>
              </w:rPr>
              <w:t>83.  G.S.R. 379(E), dated the 11</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May, 1990</w:t>
            </w:r>
            <w:r w:rsidR="000946DF" w:rsidRPr="00554543">
              <w:rPr>
                <w:rFonts w:ascii="Bookman Old Style" w:hAnsi="Bookman Old Style" w:cs="Arial"/>
                <w:color w:val="000000" w:themeColor="text1"/>
              </w:rPr>
              <w:t>.</w:t>
            </w:r>
            <w:r w:rsidR="00641213" w:rsidRPr="00554543">
              <w:rPr>
                <w:rFonts w:ascii="Bookman Old Style" w:hAnsi="Bookman Old Style" w:cs="Arial"/>
                <w:color w:val="000000" w:themeColor="text1"/>
              </w:rPr>
              <w:tab/>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173</w:t>
            </w:r>
            <w:proofErr w:type="gramStart"/>
            <w:r w:rsidRPr="00554543">
              <w:rPr>
                <w:rFonts w:ascii="Bookman Old Style" w:hAnsi="Bookman Old Style" w:cs="Arial"/>
                <w:color w:val="000000" w:themeColor="text1"/>
              </w:rPr>
              <w:t>.G.S.R</w:t>
            </w:r>
            <w:proofErr w:type="gramEnd"/>
            <w:r w:rsidRPr="00554543">
              <w:rPr>
                <w:rFonts w:ascii="Bookman Old Style" w:hAnsi="Bookman Old Style" w:cs="Arial"/>
                <w:color w:val="000000" w:themeColor="text1"/>
              </w:rPr>
              <w:t>. 517(E)</w:t>
            </w:r>
            <w:r w:rsidR="005C0CA0" w:rsidRPr="00554543">
              <w:rPr>
                <w:rFonts w:ascii="Bookman Old Style" w:hAnsi="Bookman Old Style" w:cs="Arial"/>
                <w:color w:val="000000" w:themeColor="text1"/>
              </w:rPr>
              <w:t>,</w:t>
            </w:r>
            <w:r w:rsidRPr="00554543">
              <w:rPr>
                <w:rFonts w:ascii="Bookman Old Style" w:hAnsi="Bookman Old Style" w:cs="Arial"/>
                <w:color w:val="000000" w:themeColor="text1"/>
              </w:rPr>
              <w:t xml:space="preserve"> dated 16</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June,2010</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641213">
            <w:pPr>
              <w:tabs>
                <w:tab w:val="left" w:pos="1607"/>
              </w:tabs>
              <w:rPr>
                <w:rFonts w:ascii="Bookman Old Style" w:eastAsia="Times New Roman" w:hAnsi="Bookman Old Style" w:cs="Arial"/>
                <w:color w:val="000000" w:themeColor="text1"/>
              </w:rPr>
            </w:pPr>
            <w:r w:rsidRPr="00554543">
              <w:rPr>
                <w:rFonts w:ascii="Bookman Old Style" w:hAnsi="Bookman Old Style" w:cs="Arial"/>
                <w:color w:val="000000" w:themeColor="text1"/>
              </w:rPr>
              <w:t>84</w:t>
            </w:r>
            <w:proofErr w:type="gramStart"/>
            <w:r w:rsidRPr="00554543">
              <w:rPr>
                <w:rFonts w:ascii="Bookman Old Style" w:hAnsi="Bookman Old Style" w:cs="Arial"/>
                <w:color w:val="000000" w:themeColor="text1"/>
              </w:rPr>
              <w:t>. .</w:t>
            </w:r>
            <w:proofErr w:type="gramEnd"/>
            <w:r w:rsidRPr="00554543">
              <w:rPr>
                <w:rFonts w:ascii="Bookman Old Style" w:hAnsi="Bookman Old Style" w:cs="Arial"/>
                <w:color w:val="000000" w:themeColor="text1"/>
              </w:rPr>
              <w:t xml:space="preserve"> G.S.R. 544(E), dated the 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w:t>
            </w:r>
            <w:r w:rsidRPr="00554543">
              <w:rPr>
                <w:rFonts w:ascii="Bookman Old Style" w:hAnsi="Bookman Old Style" w:cs="Arial"/>
                <w:color w:val="000000" w:themeColor="text1"/>
              </w:rPr>
              <w:lastRenderedPageBreak/>
              <w:t>1990</w:t>
            </w:r>
            <w:r w:rsidR="000946DF" w:rsidRPr="00554543">
              <w:rPr>
                <w:rFonts w:ascii="Bookman Old Style" w:hAnsi="Bookman Old Style" w:cs="Arial"/>
                <w:color w:val="000000" w:themeColor="text1"/>
              </w:rPr>
              <w:t>.</w:t>
            </w:r>
            <w:r w:rsidR="00641213" w:rsidRPr="00554543">
              <w:rPr>
                <w:rFonts w:ascii="Bookman Old Style" w:hAnsi="Bookman Old Style" w:cs="Arial"/>
                <w:color w:val="000000" w:themeColor="text1"/>
              </w:rPr>
              <w:tab/>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lastRenderedPageBreak/>
              <w:t>174. S.O. 10 (E)</w:t>
            </w:r>
            <w:r w:rsidR="005C0CA0" w:rsidRPr="00554543">
              <w:rPr>
                <w:rFonts w:ascii="Bookman Old Style" w:hAnsi="Bookman Old Style" w:cs="Arial"/>
                <w:color w:val="000000" w:themeColor="text1"/>
              </w:rPr>
              <w:t>,</w:t>
            </w:r>
            <w:r w:rsidRPr="00554543">
              <w:rPr>
                <w:rFonts w:ascii="Bookman Old Style" w:hAnsi="Bookman Old Style" w:cs="Arial"/>
                <w:color w:val="000000" w:themeColor="text1"/>
              </w:rPr>
              <w:t xml:space="preserve"> </w:t>
            </w:r>
            <w:proofErr w:type="gramStart"/>
            <w:r w:rsidRPr="00554543">
              <w:rPr>
                <w:rFonts w:ascii="Bookman Old Style" w:hAnsi="Bookman Old Style" w:cs="Arial"/>
                <w:color w:val="000000" w:themeColor="text1"/>
              </w:rPr>
              <w:t>dated  4</w:t>
            </w:r>
            <w:r w:rsidRPr="00554543">
              <w:rPr>
                <w:rFonts w:ascii="Bookman Old Style" w:hAnsi="Bookman Old Style" w:cs="Arial"/>
                <w:color w:val="000000" w:themeColor="text1"/>
                <w:vertAlign w:val="superscript"/>
              </w:rPr>
              <w:t>th</w:t>
            </w:r>
            <w:proofErr w:type="gramEnd"/>
            <w:r w:rsidRPr="00554543">
              <w:rPr>
                <w:rFonts w:ascii="Bookman Old Style" w:hAnsi="Bookman Old Style" w:cs="Arial"/>
                <w:color w:val="000000" w:themeColor="text1"/>
              </w:rPr>
              <w:t xml:space="preserve"> January, </w:t>
            </w:r>
            <w:r w:rsidRPr="00554543">
              <w:rPr>
                <w:rFonts w:ascii="Bookman Old Style" w:hAnsi="Bookman Old Style" w:cs="Arial"/>
                <w:color w:val="000000" w:themeColor="text1"/>
              </w:rPr>
              <w:lastRenderedPageBreak/>
              <w:t>2011</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lastRenderedPageBreak/>
              <w:t>85. G.S.R. 545(E), dated the 5</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175. G.S.R. 37 (E)</w:t>
            </w:r>
            <w:r w:rsidR="005C0CA0" w:rsidRPr="00554543">
              <w:rPr>
                <w:rFonts w:ascii="Bookman Old Style" w:hAnsi="Bookman Old Style" w:cs="Arial"/>
                <w:color w:val="000000" w:themeColor="text1"/>
              </w:rPr>
              <w:t>,</w:t>
            </w:r>
            <w:r w:rsidRPr="00554543">
              <w:rPr>
                <w:rFonts w:ascii="Bookman Old Style" w:hAnsi="Bookman Old Style" w:cs="Arial"/>
                <w:color w:val="000000" w:themeColor="text1"/>
              </w:rPr>
              <w:t xml:space="preserve"> dated 19</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January, 2011</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86. G.S.R. 783(E), dated the 13</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June,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176. G.S.R. 58(E), dated the 31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January, 2011</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87. G.S.R. 68(E), dated the 10</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5C0CA0">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177. G.S.R. 63 (E), </w:t>
            </w:r>
            <w:r w:rsidR="00811A3B" w:rsidRPr="00554543">
              <w:rPr>
                <w:rFonts w:ascii="Bookman Old Style" w:hAnsi="Bookman Old Style" w:cs="Arial"/>
                <w:color w:val="000000" w:themeColor="text1"/>
              </w:rPr>
              <w:t>dated 3</w:t>
            </w:r>
            <w:r w:rsidR="00811A3B" w:rsidRPr="00554543">
              <w:rPr>
                <w:rFonts w:ascii="Bookman Old Style" w:hAnsi="Bookman Old Style" w:cs="Arial"/>
                <w:color w:val="000000" w:themeColor="text1"/>
                <w:vertAlign w:val="superscript"/>
              </w:rPr>
              <w:t>rd</w:t>
            </w:r>
            <w:r w:rsidR="00811A3B" w:rsidRPr="00554543">
              <w:rPr>
                <w:rFonts w:ascii="Bookman Old Style" w:hAnsi="Bookman Old Style" w:cs="Arial"/>
                <w:color w:val="000000" w:themeColor="text1"/>
              </w:rPr>
              <w:t xml:space="preserve"> February, 2011</w:t>
            </w:r>
            <w:r w:rsidR="000946DF" w:rsidRPr="00554543">
              <w:rPr>
                <w:rFonts w:ascii="Bookman Old Style" w:hAnsi="Bookman Old Style" w:cs="Arial"/>
                <w:color w:val="000000" w:themeColor="text1"/>
              </w:rPr>
              <w:t>.</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88. G.S.R. 628(E), dated the 18</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August,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rsidP="005F3188">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 </w:t>
            </w: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 xml:space="preserve">89. </w:t>
            </w:r>
            <w:proofErr w:type="gramStart"/>
            <w:r w:rsidRPr="00554543">
              <w:rPr>
                <w:rFonts w:ascii="Bookman Old Style" w:hAnsi="Bookman Old Style" w:cs="Arial"/>
                <w:color w:val="000000" w:themeColor="text1"/>
              </w:rPr>
              <w:t>G.S.R.671(</w:t>
            </w:r>
            <w:proofErr w:type="gramEnd"/>
            <w:r w:rsidRPr="00554543">
              <w:rPr>
                <w:rFonts w:ascii="Bookman Old Style" w:hAnsi="Bookman Old Style" w:cs="Arial"/>
                <w:color w:val="000000" w:themeColor="text1"/>
              </w:rPr>
              <w:t>E), dated the 31</w:t>
            </w:r>
            <w:r w:rsidRPr="00554543">
              <w:rPr>
                <w:rFonts w:ascii="Bookman Old Style" w:hAnsi="Bookman Old Style" w:cs="Arial"/>
                <w:color w:val="000000" w:themeColor="text1"/>
                <w:vertAlign w:val="superscript"/>
              </w:rPr>
              <w:t>st</w:t>
            </w:r>
            <w:r w:rsidRPr="00554543">
              <w:rPr>
                <w:rFonts w:ascii="Bookman Old Style" w:hAnsi="Bookman Old Style" w:cs="Arial"/>
                <w:color w:val="000000" w:themeColor="text1"/>
              </w:rPr>
              <w:t xml:space="preserve"> August,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tcPr>
          <w:p w:rsidR="00811A3B" w:rsidRPr="00554543" w:rsidRDefault="00811A3B">
            <w:pPr>
              <w:rPr>
                <w:rFonts w:ascii="Bookman Old Style" w:eastAsia="Times New Roman" w:hAnsi="Bookman Old Style" w:cs="Arial"/>
                <w:color w:val="000000" w:themeColor="text1"/>
              </w:rPr>
            </w:pPr>
          </w:p>
        </w:tc>
      </w:tr>
      <w:tr w:rsidR="00811A3B" w:rsidRPr="00554543" w:rsidTr="00811A3B">
        <w:tc>
          <w:tcPr>
            <w:tcW w:w="4770" w:type="dxa"/>
            <w:tcBorders>
              <w:top w:val="single" w:sz="4" w:space="0" w:color="auto"/>
              <w:left w:val="single" w:sz="4" w:space="0" w:color="auto"/>
              <w:bottom w:val="single" w:sz="4" w:space="0" w:color="auto"/>
              <w:right w:val="single" w:sz="4" w:space="0" w:color="auto"/>
            </w:tcBorders>
            <w:hideMark/>
          </w:tcPr>
          <w:p w:rsidR="00811A3B" w:rsidRPr="00554543" w:rsidRDefault="00811A3B">
            <w:pPr>
              <w:rPr>
                <w:rFonts w:ascii="Bookman Old Style" w:eastAsia="Times New Roman" w:hAnsi="Bookman Old Style" w:cs="Arial"/>
                <w:color w:val="000000" w:themeColor="text1"/>
              </w:rPr>
            </w:pPr>
            <w:r w:rsidRPr="00554543">
              <w:rPr>
                <w:rFonts w:ascii="Bookman Old Style" w:hAnsi="Bookman Old Style" w:cs="Arial"/>
                <w:color w:val="000000" w:themeColor="text1"/>
              </w:rPr>
              <w:t>90. G.S.R. 694(E), dated the 11</w:t>
            </w:r>
            <w:r w:rsidRPr="00554543">
              <w:rPr>
                <w:rFonts w:ascii="Bookman Old Style" w:hAnsi="Bookman Old Style" w:cs="Arial"/>
                <w:color w:val="000000" w:themeColor="text1"/>
                <w:vertAlign w:val="superscript"/>
              </w:rPr>
              <w:t>th</w:t>
            </w:r>
            <w:r w:rsidRPr="00554543">
              <w:rPr>
                <w:rFonts w:ascii="Bookman Old Style" w:hAnsi="Bookman Old Style" w:cs="Arial"/>
                <w:color w:val="000000" w:themeColor="text1"/>
              </w:rPr>
              <w:t xml:space="preserve"> September 1990</w:t>
            </w:r>
            <w:r w:rsidR="000946DF" w:rsidRPr="00554543">
              <w:rPr>
                <w:rFonts w:ascii="Bookman Old Style" w:hAnsi="Bookman Old Style" w:cs="Arial"/>
                <w:color w:val="000000" w:themeColor="text1"/>
              </w:rPr>
              <w:t>.</w:t>
            </w:r>
          </w:p>
        </w:tc>
        <w:tc>
          <w:tcPr>
            <w:tcW w:w="4770" w:type="dxa"/>
            <w:tcBorders>
              <w:top w:val="single" w:sz="4" w:space="0" w:color="auto"/>
              <w:left w:val="single" w:sz="4" w:space="0" w:color="auto"/>
              <w:bottom w:val="single" w:sz="4" w:space="0" w:color="auto"/>
              <w:right w:val="single" w:sz="4" w:space="0" w:color="auto"/>
            </w:tcBorders>
          </w:tcPr>
          <w:p w:rsidR="00811A3B" w:rsidRPr="00554543" w:rsidRDefault="00811A3B">
            <w:pPr>
              <w:rPr>
                <w:rFonts w:ascii="Bookman Old Style" w:eastAsia="Times New Roman" w:hAnsi="Bookman Old Style" w:cs="Arial"/>
                <w:color w:val="000000" w:themeColor="text1"/>
              </w:rPr>
            </w:pPr>
          </w:p>
        </w:tc>
      </w:tr>
    </w:tbl>
    <w:p w:rsidR="00811A3B" w:rsidRPr="002C16A2" w:rsidRDefault="00811A3B" w:rsidP="00811A3B">
      <w:pPr>
        <w:rPr>
          <w:rFonts w:ascii="Arial" w:eastAsia="Times New Roman" w:hAnsi="Arial" w:cs="Arial"/>
          <w:color w:val="000000" w:themeColor="text1"/>
          <w:sz w:val="24"/>
          <w:szCs w:val="24"/>
        </w:rPr>
      </w:pPr>
    </w:p>
    <w:p w:rsidR="00A3652D" w:rsidRPr="002C16A2" w:rsidRDefault="00A3652D" w:rsidP="00A3652D">
      <w:pPr>
        <w:rPr>
          <w:rFonts w:ascii="Arial" w:hAnsi="Arial" w:cs="Arial"/>
          <w:color w:val="000000" w:themeColor="text1"/>
          <w:sz w:val="24"/>
          <w:szCs w:val="24"/>
        </w:rPr>
      </w:pPr>
      <w:r w:rsidRPr="002C16A2">
        <w:rPr>
          <w:rFonts w:ascii="Arial" w:hAnsi="Arial" w:cs="Arial"/>
          <w:color w:val="000000" w:themeColor="text1"/>
          <w:sz w:val="24"/>
          <w:szCs w:val="24"/>
        </w:rPr>
        <w:br w:type="page"/>
      </w:r>
    </w:p>
    <w:p w:rsidR="00A3652D" w:rsidRPr="002C16A2" w:rsidRDefault="00A3652D" w:rsidP="00A3652D">
      <w:pPr>
        <w:jc w:val="both"/>
        <w:rPr>
          <w:rFonts w:ascii="Arial" w:hAnsi="Arial" w:cs="Arial"/>
          <w:color w:val="000000" w:themeColor="text1"/>
          <w:sz w:val="24"/>
          <w:szCs w:val="24"/>
        </w:rPr>
      </w:pPr>
    </w:p>
    <w:p w:rsidR="00A3652D" w:rsidRPr="002C16A2" w:rsidRDefault="00A3652D" w:rsidP="00A3652D">
      <w:pPr>
        <w:jc w:val="both"/>
        <w:rPr>
          <w:rFonts w:ascii="Arial" w:hAnsi="Arial" w:cs="Arial"/>
          <w:color w:val="000000" w:themeColor="text1"/>
          <w:sz w:val="24"/>
          <w:szCs w:val="24"/>
        </w:rPr>
      </w:pPr>
    </w:p>
    <w:p w:rsidR="008676B8" w:rsidRPr="002C16A2" w:rsidRDefault="008676B8" w:rsidP="00B0783B">
      <w:pPr>
        <w:spacing w:after="0"/>
        <w:contextualSpacing/>
        <w:rPr>
          <w:rFonts w:ascii="Arial" w:hAnsi="Arial" w:cs="Arial"/>
          <w:color w:val="000000" w:themeColor="text1"/>
          <w:sz w:val="24"/>
          <w:szCs w:val="24"/>
        </w:rPr>
      </w:pPr>
    </w:p>
    <w:sectPr w:rsidR="008676B8" w:rsidRPr="002C16A2" w:rsidSect="004277B3">
      <w:pgSz w:w="11909" w:h="16834" w:code="9"/>
      <w:pgMar w:top="864" w:right="1296" w:bottom="864"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523"/>
    <w:multiLevelType w:val="hybridMultilevel"/>
    <w:tmpl w:val="65CCE156"/>
    <w:lvl w:ilvl="0" w:tplc="C02866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A46"/>
    <w:multiLevelType w:val="hybridMultilevel"/>
    <w:tmpl w:val="15500F24"/>
    <w:lvl w:ilvl="0" w:tplc="B46AC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F7853"/>
    <w:multiLevelType w:val="hybridMultilevel"/>
    <w:tmpl w:val="3142F7EE"/>
    <w:lvl w:ilvl="0" w:tplc="0409000F">
      <w:start w:val="4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A046F3"/>
    <w:multiLevelType w:val="hybridMultilevel"/>
    <w:tmpl w:val="53ECE950"/>
    <w:lvl w:ilvl="0" w:tplc="43A2121C">
      <w:start w:val="3"/>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E4E34"/>
    <w:multiLevelType w:val="hybridMultilevel"/>
    <w:tmpl w:val="A9C44254"/>
    <w:lvl w:ilvl="0" w:tplc="6938130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E31EE"/>
    <w:multiLevelType w:val="hybridMultilevel"/>
    <w:tmpl w:val="82289ED2"/>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15313"/>
    <w:multiLevelType w:val="hybridMultilevel"/>
    <w:tmpl w:val="B944E464"/>
    <w:lvl w:ilvl="0" w:tplc="B218EBA2">
      <w:start w:val="2"/>
      <w:numFmt w:val="decimal"/>
      <w:lvlText w:val="%1."/>
      <w:lvlJc w:val="left"/>
      <w:pPr>
        <w:ind w:left="720" w:hanging="360"/>
      </w:pPr>
      <w:rPr>
        <w:rFonts w:hint="default"/>
      </w:rPr>
    </w:lvl>
    <w:lvl w:ilvl="1" w:tplc="40090019">
      <w:start w:val="1"/>
      <w:numFmt w:val="lowerLetter"/>
      <w:lvlText w:val="%2."/>
      <w:lvlJc w:val="left"/>
      <w:pPr>
        <w:ind w:left="1440" w:hanging="360"/>
      </w:pPr>
    </w:lvl>
    <w:lvl w:ilvl="2" w:tplc="6A886742">
      <w:start w:val="4"/>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F340BF"/>
    <w:multiLevelType w:val="hybridMultilevel"/>
    <w:tmpl w:val="7420792C"/>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0752C0"/>
    <w:multiLevelType w:val="hybridMultilevel"/>
    <w:tmpl w:val="E884B21A"/>
    <w:lvl w:ilvl="0" w:tplc="0409000F">
      <w:start w:val="1"/>
      <w:numFmt w:val="decimal"/>
      <w:lvlText w:val="%1."/>
      <w:lvlJc w:val="left"/>
      <w:pPr>
        <w:ind w:left="720" w:hanging="360"/>
      </w:pPr>
      <w:rPr>
        <w:rFonts w:hint="default"/>
      </w:rPr>
    </w:lvl>
    <w:lvl w:ilvl="1" w:tplc="2E8E6C6A">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B6C0F"/>
    <w:multiLevelType w:val="hybridMultilevel"/>
    <w:tmpl w:val="7DD26C18"/>
    <w:lvl w:ilvl="0" w:tplc="4E12975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2"/>
  </w:num>
  <w:num w:numId="6">
    <w:abstractNumId w:val="7"/>
  </w:num>
  <w:num w:numId="7">
    <w:abstractNumId w:val="5"/>
  </w:num>
  <w:num w:numId="8">
    <w:abstractNumId w:val="6"/>
  </w:num>
  <w:num w:numId="9">
    <w:abstractNumId w:val="9"/>
  </w:num>
  <w:num w:numId="10">
    <w:abstractNumId w:val="1"/>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E4C51"/>
    <w:rsid w:val="00007772"/>
    <w:rsid w:val="000157D7"/>
    <w:rsid w:val="000207AF"/>
    <w:rsid w:val="00050858"/>
    <w:rsid w:val="000532E6"/>
    <w:rsid w:val="000946DF"/>
    <w:rsid w:val="000B5AD6"/>
    <w:rsid w:val="000C00A2"/>
    <w:rsid w:val="000C3192"/>
    <w:rsid w:val="000E0491"/>
    <w:rsid w:val="000E08F2"/>
    <w:rsid w:val="000E2451"/>
    <w:rsid w:val="001044D3"/>
    <w:rsid w:val="00121DB1"/>
    <w:rsid w:val="00145146"/>
    <w:rsid w:val="00157CDC"/>
    <w:rsid w:val="00163DA1"/>
    <w:rsid w:val="00183336"/>
    <w:rsid w:val="0018791D"/>
    <w:rsid w:val="00197DBF"/>
    <w:rsid w:val="001A010A"/>
    <w:rsid w:val="001A2DF5"/>
    <w:rsid w:val="001A35ED"/>
    <w:rsid w:val="001A5BB5"/>
    <w:rsid w:val="001B552A"/>
    <w:rsid w:val="001C32C4"/>
    <w:rsid w:val="001D4094"/>
    <w:rsid w:val="001E56E4"/>
    <w:rsid w:val="001E7DEB"/>
    <w:rsid w:val="00222772"/>
    <w:rsid w:val="00222B9A"/>
    <w:rsid w:val="00226760"/>
    <w:rsid w:val="00226D4D"/>
    <w:rsid w:val="0024272D"/>
    <w:rsid w:val="0024647B"/>
    <w:rsid w:val="002478DD"/>
    <w:rsid w:val="00251753"/>
    <w:rsid w:val="00266703"/>
    <w:rsid w:val="00276E61"/>
    <w:rsid w:val="00296133"/>
    <w:rsid w:val="002C16A2"/>
    <w:rsid w:val="002D01CE"/>
    <w:rsid w:val="002D210E"/>
    <w:rsid w:val="002E1D22"/>
    <w:rsid w:val="00302224"/>
    <w:rsid w:val="00324AA7"/>
    <w:rsid w:val="00334608"/>
    <w:rsid w:val="003428A9"/>
    <w:rsid w:val="003448D2"/>
    <w:rsid w:val="003535CF"/>
    <w:rsid w:val="0038033E"/>
    <w:rsid w:val="00395D22"/>
    <w:rsid w:val="003B59BE"/>
    <w:rsid w:val="003C0561"/>
    <w:rsid w:val="003E6BEF"/>
    <w:rsid w:val="003F345C"/>
    <w:rsid w:val="00413FB5"/>
    <w:rsid w:val="004277B3"/>
    <w:rsid w:val="004356D9"/>
    <w:rsid w:val="00441A0E"/>
    <w:rsid w:val="00444AC8"/>
    <w:rsid w:val="004564AC"/>
    <w:rsid w:val="004867EA"/>
    <w:rsid w:val="00486B9B"/>
    <w:rsid w:val="004965EF"/>
    <w:rsid w:val="00500EE9"/>
    <w:rsid w:val="00532266"/>
    <w:rsid w:val="00533370"/>
    <w:rsid w:val="00554543"/>
    <w:rsid w:val="00555FD5"/>
    <w:rsid w:val="005578CA"/>
    <w:rsid w:val="0056422D"/>
    <w:rsid w:val="00566945"/>
    <w:rsid w:val="00580D4C"/>
    <w:rsid w:val="0059562F"/>
    <w:rsid w:val="005B0A4D"/>
    <w:rsid w:val="005B1C33"/>
    <w:rsid w:val="005C0CA0"/>
    <w:rsid w:val="005D7CA5"/>
    <w:rsid w:val="005E4FD2"/>
    <w:rsid w:val="005E553C"/>
    <w:rsid w:val="005F3188"/>
    <w:rsid w:val="005F6CC8"/>
    <w:rsid w:val="00623522"/>
    <w:rsid w:val="00624715"/>
    <w:rsid w:val="006253EF"/>
    <w:rsid w:val="00631550"/>
    <w:rsid w:val="00641213"/>
    <w:rsid w:val="00641794"/>
    <w:rsid w:val="0064639B"/>
    <w:rsid w:val="00651A2C"/>
    <w:rsid w:val="00662BE1"/>
    <w:rsid w:val="006664B2"/>
    <w:rsid w:val="00672BCD"/>
    <w:rsid w:val="00686797"/>
    <w:rsid w:val="0069291E"/>
    <w:rsid w:val="006C56A6"/>
    <w:rsid w:val="006D5820"/>
    <w:rsid w:val="006D67F6"/>
    <w:rsid w:val="006E034B"/>
    <w:rsid w:val="006F1FAF"/>
    <w:rsid w:val="007001DC"/>
    <w:rsid w:val="007335B4"/>
    <w:rsid w:val="0073446F"/>
    <w:rsid w:val="00736A94"/>
    <w:rsid w:val="007437D6"/>
    <w:rsid w:val="00743E71"/>
    <w:rsid w:val="00750F58"/>
    <w:rsid w:val="00761526"/>
    <w:rsid w:val="00766146"/>
    <w:rsid w:val="0077720E"/>
    <w:rsid w:val="00793D6F"/>
    <w:rsid w:val="007C5587"/>
    <w:rsid w:val="007D2D75"/>
    <w:rsid w:val="00811A3B"/>
    <w:rsid w:val="00823B96"/>
    <w:rsid w:val="00830AA5"/>
    <w:rsid w:val="00830AFB"/>
    <w:rsid w:val="008568D5"/>
    <w:rsid w:val="008676B8"/>
    <w:rsid w:val="00870955"/>
    <w:rsid w:val="00876D00"/>
    <w:rsid w:val="0089517E"/>
    <w:rsid w:val="008B1E25"/>
    <w:rsid w:val="008C3133"/>
    <w:rsid w:val="008C63A1"/>
    <w:rsid w:val="008E5A36"/>
    <w:rsid w:val="0090212E"/>
    <w:rsid w:val="0090551A"/>
    <w:rsid w:val="00927C57"/>
    <w:rsid w:val="00930819"/>
    <w:rsid w:val="00931B2C"/>
    <w:rsid w:val="00940AF1"/>
    <w:rsid w:val="00961B1F"/>
    <w:rsid w:val="0099373C"/>
    <w:rsid w:val="00995158"/>
    <w:rsid w:val="009D1D86"/>
    <w:rsid w:val="009D7022"/>
    <w:rsid w:val="009E227C"/>
    <w:rsid w:val="00A00A51"/>
    <w:rsid w:val="00A152F1"/>
    <w:rsid w:val="00A31BE8"/>
    <w:rsid w:val="00A3652D"/>
    <w:rsid w:val="00A42CCC"/>
    <w:rsid w:val="00A43EC5"/>
    <w:rsid w:val="00A54CC7"/>
    <w:rsid w:val="00A705E4"/>
    <w:rsid w:val="00A87E1B"/>
    <w:rsid w:val="00AA5480"/>
    <w:rsid w:val="00AA75B1"/>
    <w:rsid w:val="00AB0FA2"/>
    <w:rsid w:val="00AE12FE"/>
    <w:rsid w:val="00AE2674"/>
    <w:rsid w:val="00AE3DCF"/>
    <w:rsid w:val="00AF20B3"/>
    <w:rsid w:val="00B0783B"/>
    <w:rsid w:val="00B14E3C"/>
    <w:rsid w:val="00B22FA2"/>
    <w:rsid w:val="00B37877"/>
    <w:rsid w:val="00B46CC4"/>
    <w:rsid w:val="00B46DC2"/>
    <w:rsid w:val="00B5344E"/>
    <w:rsid w:val="00B55E91"/>
    <w:rsid w:val="00B6712B"/>
    <w:rsid w:val="00B80ACC"/>
    <w:rsid w:val="00B815B7"/>
    <w:rsid w:val="00BA417B"/>
    <w:rsid w:val="00BE4C51"/>
    <w:rsid w:val="00BE5DDF"/>
    <w:rsid w:val="00C02ADF"/>
    <w:rsid w:val="00C11290"/>
    <w:rsid w:val="00C11BD5"/>
    <w:rsid w:val="00C22CFB"/>
    <w:rsid w:val="00C26BFC"/>
    <w:rsid w:val="00C3414D"/>
    <w:rsid w:val="00C438F8"/>
    <w:rsid w:val="00C44D3A"/>
    <w:rsid w:val="00C50910"/>
    <w:rsid w:val="00C7025B"/>
    <w:rsid w:val="00C833ED"/>
    <w:rsid w:val="00C841FB"/>
    <w:rsid w:val="00C913F5"/>
    <w:rsid w:val="00CB0E32"/>
    <w:rsid w:val="00CC1BA6"/>
    <w:rsid w:val="00CE57E5"/>
    <w:rsid w:val="00CE5DE5"/>
    <w:rsid w:val="00CF30BB"/>
    <w:rsid w:val="00D109C7"/>
    <w:rsid w:val="00D23402"/>
    <w:rsid w:val="00D43934"/>
    <w:rsid w:val="00D613CF"/>
    <w:rsid w:val="00D84BF6"/>
    <w:rsid w:val="00DE3694"/>
    <w:rsid w:val="00E221A8"/>
    <w:rsid w:val="00E31F8A"/>
    <w:rsid w:val="00E332BA"/>
    <w:rsid w:val="00E44A57"/>
    <w:rsid w:val="00E5071B"/>
    <w:rsid w:val="00E57E5E"/>
    <w:rsid w:val="00EA3C50"/>
    <w:rsid w:val="00ED38A1"/>
    <w:rsid w:val="00EF3839"/>
    <w:rsid w:val="00F023B9"/>
    <w:rsid w:val="00F07A68"/>
    <w:rsid w:val="00F55D57"/>
    <w:rsid w:val="00F568BF"/>
    <w:rsid w:val="00F63F96"/>
    <w:rsid w:val="00F719CA"/>
    <w:rsid w:val="00F80708"/>
    <w:rsid w:val="00F8252A"/>
    <w:rsid w:val="00F8510F"/>
    <w:rsid w:val="00F85A11"/>
    <w:rsid w:val="00F911A3"/>
    <w:rsid w:val="00FB3C69"/>
    <w:rsid w:val="00FD2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480"/>
    <w:pPr>
      <w:ind w:left="720"/>
      <w:contextualSpacing/>
    </w:pPr>
  </w:style>
  <w:style w:type="paragraph" w:styleId="BodyText">
    <w:name w:val="Body Text"/>
    <w:basedOn w:val="Normal"/>
    <w:link w:val="BodyTextChar"/>
    <w:rsid w:val="00A3652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3652D"/>
    <w:rPr>
      <w:rFonts w:ascii="Times New Roman" w:eastAsia="Times New Roman" w:hAnsi="Times New Roman" w:cs="Times New Roman"/>
      <w:sz w:val="24"/>
      <w:szCs w:val="24"/>
    </w:rPr>
  </w:style>
  <w:style w:type="table" w:styleId="TableGrid">
    <w:name w:val="Table Grid"/>
    <w:basedOn w:val="TableNormal"/>
    <w:uiPriority w:val="59"/>
    <w:rsid w:val="00A3652D"/>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45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6D71C5D6DDF74A8BBF989CFCBA7F85" ma:contentTypeVersion="0" ma:contentTypeDescription="Create a new document." ma:contentTypeScope="" ma:versionID="5b0496ff1d3b8d94f78f10562b658d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1507-E22A-42E9-BC43-9AC42964EE6B}"/>
</file>

<file path=customXml/itemProps2.xml><?xml version="1.0" encoding="utf-8"?>
<ds:datastoreItem xmlns:ds="http://schemas.openxmlformats.org/officeDocument/2006/customXml" ds:itemID="{30A2AF41-C6C8-4587-BAA9-CD28DA92BB2A}"/>
</file>

<file path=customXml/itemProps3.xml><?xml version="1.0" encoding="utf-8"?>
<ds:datastoreItem xmlns:ds="http://schemas.openxmlformats.org/officeDocument/2006/customXml" ds:itemID="{88060FA3-92DB-4BA9-A8CC-8D8AEB471BB4}"/>
</file>

<file path=customXml/itemProps4.xml><?xml version="1.0" encoding="utf-8"?>
<ds:datastoreItem xmlns:ds="http://schemas.openxmlformats.org/officeDocument/2006/customXml" ds:itemID="{CCAA5BF3-32DB-4790-A4A7-1A12FEEE8824}"/>
</file>

<file path=docProps/app.xml><?xml version="1.0" encoding="utf-8"?>
<Properties xmlns="http://schemas.openxmlformats.org/officeDocument/2006/extended-properties" xmlns:vt="http://schemas.openxmlformats.org/officeDocument/2006/docPropsVTypes">
  <Template>Normal</Template>
  <TotalTime>343</TotalTime>
  <Pages>10</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hp</cp:lastModifiedBy>
  <cp:revision>39</cp:revision>
  <cp:lastPrinted>2013-08-27T03:18:00Z</cp:lastPrinted>
  <dcterms:created xsi:type="dcterms:W3CDTF">2013-04-03T11:41:00Z</dcterms:created>
  <dcterms:modified xsi:type="dcterms:W3CDTF">2013-11-08T07:42:00Z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0x010100556D71C5D6DDF74A8BBF989CFCBA7F85</vt:lpwstr>
  </property>
  <property fmtid="{D5CDD505-2E9C-101B-9397-08002B2CF9AE}" pid="3" name="_dlc_DocIdItemGuid">
    <vt:lpwstr>863df6e1-ce1f-4265-ba82-f7de554ef485</vt:lpwstr>
  </property>
</Properties>
</file>